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5D878" w14:textId="48836E2C" w:rsidR="00D64F3B" w:rsidRDefault="00AC04C0" w:rsidP="00D64F3B">
      <w:pPr>
        <w:pStyle w:val="Nzev"/>
        <w:rPr>
          <w:sz w:val="32"/>
          <w:szCs w:val="20"/>
        </w:rPr>
      </w:pPr>
      <w:r>
        <w:rPr>
          <w:noProof/>
          <w:lang w:eastAsia="cs-CZ"/>
        </w:rPr>
        <mc:AlternateContent>
          <mc:Choice Requires="wps">
            <w:drawing>
              <wp:anchor distT="0" distB="0" distL="114300" distR="114300" simplePos="0" relativeHeight="251658240" behindDoc="0" locked="0" layoutInCell="1" allowOverlap="1" wp14:anchorId="7BFC320E" wp14:editId="151936DA">
                <wp:simplePos x="0" y="0"/>
                <wp:positionH relativeFrom="page">
                  <wp:posOffset>3171190</wp:posOffset>
                </wp:positionH>
                <wp:positionV relativeFrom="page">
                  <wp:posOffset>774065</wp:posOffset>
                </wp:positionV>
                <wp:extent cx="3441700" cy="252095"/>
                <wp:effectExtent l="0" t="0" r="6350" b="14605"/>
                <wp:wrapNone/>
                <wp:docPr id="19" name="Textové pole 19"/>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566D016D" w14:textId="77777777" w:rsidR="00D64F3B" w:rsidRDefault="00D64F3B" w:rsidP="00D64F3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FC320E" id="_x0000_t202" coordsize="21600,21600" o:spt="202" path="m,l,21600r21600,l21600,xe">
                <v:stroke joinstyle="miter"/>
                <v:path gradientshapeok="t" o:connecttype="rect"/>
              </v:shapetype>
              <v:shape id="Textové pole 19" o:spid="_x0000_s1026" type="#_x0000_t202" style="position:absolute;left:0;text-align:left;margin-left:249.7pt;margin-top:60.95pt;width:271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" filled="f" stroked="f" strokeweight=".5pt">
                <v:textbox inset="0,0,.4mm,0">
                  <w:txbxContent>
                    <w:p w14:paraId="566D016D" w14:textId="77777777" w:rsidR="00D64F3B" w:rsidRDefault="00D64F3B" w:rsidP="00D64F3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14:anchorId="035A151A" wp14:editId="31E839FF">
                <wp:simplePos x="0" y="0"/>
                <wp:positionH relativeFrom="page">
                  <wp:posOffset>3094990</wp:posOffset>
                </wp:positionH>
                <wp:positionV relativeFrom="page">
                  <wp:posOffset>1062355</wp:posOffset>
                </wp:positionV>
                <wp:extent cx="3441700" cy="45085"/>
                <wp:effectExtent l="0" t="0" r="6350" b="12065"/>
                <wp:wrapNone/>
                <wp:docPr id="18" name="Textové pole 18"/>
                <wp:cNvGraphicFramePr/>
                <a:graphic xmlns:a="http://schemas.openxmlformats.org/drawingml/2006/main">
                  <a:graphicData uri="http://schemas.microsoft.com/office/word/2010/wordprocessingShape">
                    <wps:wsp>
                      <wps:cNvSpPr txBox="1"/>
                      <wps:spPr>
                        <a:xfrm>
                          <a:off x="0" y="0"/>
                          <a:ext cx="3441700" cy="45085"/>
                        </a:xfrm>
                        <a:prstGeom prst="rect">
                          <a:avLst/>
                        </a:prstGeom>
                        <a:noFill/>
                        <a:ln w="6350">
                          <a:noFill/>
                        </a:ln>
                        <a:effectLst/>
                      </wps:spPr>
                      <wps:txbx>
                        <w:txbxContent>
                          <w:p w14:paraId="5DD0B8B0" w14:textId="77777777" w:rsidR="00D64F3B" w:rsidRDefault="00D64F3B" w:rsidP="00D64F3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35A151A" id="Textové pole 18" o:spid="_x0000_s1027" type="#_x0000_t202" style="position:absolute;left:0;text-align:left;margin-left:243.7pt;margin-top:83.65pt;width:271pt;height:3.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" filled="f" stroked="f" strokeweight=".5pt">
                <v:textbox inset="0,0,.4mm,0">
                  <w:txbxContent>
                    <w:p w14:paraId="5DD0B8B0" w14:textId="77777777" w:rsidR="00D64F3B" w:rsidRDefault="00D64F3B" w:rsidP="00D64F3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3505C447" wp14:editId="3947AD10">
                <wp:simplePos x="0" y="0"/>
                <wp:positionH relativeFrom="page">
                  <wp:posOffset>3094990</wp:posOffset>
                </wp:positionH>
                <wp:positionV relativeFrom="page">
                  <wp:posOffset>597535</wp:posOffset>
                </wp:positionV>
                <wp:extent cx="3441700" cy="428625"/>
                <wp:effectExtent l="0" t="0" r="6350" b="9525"/>
                <wp:wrapNone/>
                <wp:docPr id="17" name="Textové pole 17"/>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5325D623" w14:textId="77777777" w:rsidR="00D64F3B" w:rsidRDefault="00D64F3B" w:rsidP="00D64F3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505C447" id="Textové pole 17" o:spid="_x0000_s1028"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y9WdHy8CAABPBAAADgAAAAAAAAAAAAAAAAAu&#10;AgAAZHJzL2Uyb0RvYy54bWxQSwECLQAUAAYACAAAACEAUaL0p+EAAAALAQAADwAAAAAAAAAAAAAA&#10;AACJBAAAZHJzL2Rvd25yZXYueG1sUEsFBgAAAAAEAAQA8wAAAJcFAAAAAA==&#10;" filled="f" stroked="f" strokeweight=".5pt">
                <v:textbox inset="0,0,0,0">
                  <w:txbxContent>
                    <w:p w14:paraId="5325D623" w14:textId="77777777" w:rsidR="00D64F3B" w:rsidRDefault="00D64F3B" w:rsidP="00D64F3B">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0DC70D6A" wp14:editId="285A63BE">
                <wp:simplePos x="0" y="0"/>
                <wp:positionH relativeFrom="page">
                  <wp:posOffset>3094990</wp:posOffset>
                </wp:positionH>
                <wp:positionV relativeFrom="page">
                  <wp:posOffset>597535</wp:posOffset>
                </wp:positionV>
                <wp:extent cx="3441700" cy="428625"/>
                <wp:effectExtent l="0" t="0" r="6350" b="9525"/>
                <wp:wrapNone/>
                <wp:docPr id="16" name="Textové pole 16"/>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039B8461" w14:textId="77777777" w:rsidR="00D64F3B" w:rsidRDefault="00D64F3B" w:rsidP="00D64F3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DC70D6A" id="Textové pole 16" o:sp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mcFL1S8CAABPBAAADgAAAAAAAAAAAAAAAAAu&#10;AgAAZHJzL2Uyb0RvYy54bWxQSwECLQAUAAYACAAAACEAUaL0p+EAAAALAQAADwAAAAAAAAAAAAAA&#10;AACJBAAAZHJzL2Rvd25yZXYueG1sUEsFBgAAAAAEAAQA8wAAAJcFAAAAAA==&#10;" filled="f" stroked="f" strokeweight=".5pt">
                <v:textbox inset="0,0,0,0">
                  <w:txbxContent>
                    <w:p w14:paraId="039B8461" w14:textId="77777777" w:rsidR="00D64F3B" w:rsidRDefault="00D64F3B" w:rsidP="00D64F3B">
                      <w:pPr>
                        <w:pStyle w:val="DocumentTitleCzechRadio"/>
                      </w:pPr>
                    </w:p>
                  </w:txbxContent>
                </v:textbox>
                <w10:wrap anchorx="page" anchory="page"/>
              </v:shape>
            </w:pict>
          </mc:Fallback>
        </mc:AlternateContent>
      </w:r>
      <w:r>
        <w:rPr>
          <w:sz w:val="32"/>
          <w:szCs w:val="20"/>
        </w:rPr>
        <w:t>RÁMCOVÁ DOHODA O POSKYTOVÁNÍ SLUŽEB S JEDNÍM ÚČASTNÍKEM</w:t>
      </w:r>
    </w:p>
    <w:p w14:paraId="0D2E67F6" w14:textId="77777777" w:rsidR="00D64F3B" w:rsidRDefault="00AC04C0" w:rsidP="00D64F3B">
      <w:pPr>
        <w:jc w:val="center"/>
      </w:pPr>
      <w:r>
        <w:rPr>
          <w:b/>
        </w:rPr>
        <w:t>č. _CISLO_SMLOUVY_</w:t>
      </w:r>
    </w:p>
    <w:p w14:paraId="4856FF4A" w14:textId="77777777" w:rsidR="00D64F3B" w:rsidRDefault="00D64F3B" w:rsidP="00D64F3B"/>
    <w:p w14:paraId="4C8C9931" w14:textId="77777777" w:rsidR="00D64F3B" w:rsidRDefault="00AC04C0" w:rsidP="00D64F3B">
      <w:pPr>
        <w:pStyle w:val="SubjectName-ContractCzechRadio"/>
      </w:pPr>
      <w:r>
        <w:t>Český rozhlas</w:t>
      </w:r>
    </w:p>
    <w:p w14:paraId="48DDC870" w14:textId="77777777" w:rsidR="00D64F3B" w:rsidRDefault="00AC04C0" w:rsidP="00D64F3B">
      <w:pPr>
        <w:pStyle w:val="SubjectSpecification-ContractCzechRadio"/>
      </w:pPr>
      <w:r>
        <w:t>zřízený zákonem č. 484/1991 Sb., o Českém rozhlasu</w:t>
      </w:r>
    </w:p>
    <w:p w14:paraId="7F5F5025" w14:textId="77777777" w:rsidR="00D64F3B" w:rsidRDefault="00AC04C0" w:rsidP="00D64F3B">
      <w:pPr>
        <w:pStyle w:val="SubjectSpecification-ContractCzechRadio"/>
      </w:pPr>
      <w:r>
        <w:t>nezapisuje se do obchodního rejstříku</w:t>
      </w:r>
    </w:p>
    <w:p w14:paraId="06928505" w14:textId="77777777" w:rsidR="00D64F3B" w:rsidRDefault="00AC04C0" w:rsidP="00D64F3B">
      <w:pPr>
        <w:pStyle w:val="SubjectSpecification-ContractCzechRadio"/>
      </w:pPr>
      <w:r>
        <w:t>se sídlem Vinohradská 12, 120 99 Praha 2</w:t>
      </w:r>
    </w:p>
    <w:p w14:paraId="3E05C1BF" w14:textId="77777777" w:rsidR="00D64F3B" w:rsidRDefault="00AC04C0" w:rsidP="00D64F3B">
      <w:pPr>
        <w:pStyle w:val="SubjectSpecification-ContractCzechRadio"/>
      </w:pPr>
      <w:r>
        <w:t>zastoupený</w:t>
      </w:r>
      <w:r>
        <w:rPr>
          <w:color w:val="auto"/>
        </w:rPr>
        <w:t xml:space="preserve">: </w:t>
      </w:r>
      <w:r w:rsidRPr="006B068D">
        <w:rPr>
          <w:color w:val="auto"/>
        </w:rPr>
        <w:t>Mgr. Reném Zavoralem</w:t>
      </w:r>
      <w:r w:rsidR="00E2554E" w:rsidRPr="006B068D">
        <w:rPr>
          <w:color w:val="auto"/>
        </w:rPr>
        <w:t>, generálním ředitelem</w:t>
      </w:r>
    </w:p>
    <w:p w14:paraId="7DE68750" w14:textId="77777777" w:rsidR="00D64F3B" w:rsidRDefault="00AC04C0" w:rsidP="00D64F3B">
      <w:pPr>
        <w:pStyle w:val="SubjectSpecification-ContractCzechRadio"/>
      </w:pPr>
      <w:r>
        <w:t>IČO 45245053, DIČ CZ45245053</w:t>
      </w:r>
    </w:p>
    <w:p w14:paraId="0FE1FA7B" w14:textId="77777777" w:rsidR="00D64F3B" w:rsidRDefault="00AC04C0" w:rsidP="00D64F3B">
      <w:pPr>
        <w:pStyle w:val="SubjectSpecification-ContractCzechRadio"/>
      </w:pPr>
      <w:r>
        <w:t>bankovní spojení: Raiffeisenbank a.s., číslo účtu: 1001040797/5500</w:t>
      </w:r>
    </w:p>
    <w:p w14:paraId="6B53023E" w14:textId="77777777" w:rsidR="00D64F3B" w:rsidRDefault="00AC04C0" w:rsidP="00D64F3B">
      <w:pPr>
        <w:pStyle w:val="SubjectSpecification-ContractCzechRadio"/>
      </w:pPr>
      <w:r>
        <w:t xml:space="preserve">zástupce pro věcná jednání </w:t>
      </w:r>
      <w:r>
        <w:tab/>
      </w:r>
      <w:r>
        <w:rPr>
          <w:rFonts w:cs="Arial"/>
          <w:szCs w:val="20"/>
        </w:rPr>
        <w:t>Ing. Roman Bernáth</w:t>
      </w:r>
    </w:p>
    <w:p w14:paraId="6A8A0240"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rPr>
        <w:t>221553554</w:t>
      </w:r>
    </w:p>
    <w:p w14:paraId="4B8549A9"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rPr>
        <w:t>roman.bernath@rozhlas.cz</w:t>
      </w:r>
    </w:p>
    <w:p w14:paraId="5367AE43" w14:textId="77777777" w:rsidR="00D64F3B" w:rsidRDefault="00AC04C0" w:rsidP="00D64F3B">
      <w:pPr>
        <w:pStyle w:val="SubjectSpecification-ContractCzechRadio"/>
      </w:pPr>
      <w:r>
        <w:t xml:space="preserve"> </w:t>
      </w:r>
    </w:p>
    <w:p w14:paraId="4B952053" w14:textId="77777777" w:rsidR="00D64F3B" w:rsidRDefault="00AC04C0" w:rsidP="00D64F3B">
      <w:pPr>
        <w:pStyle w:val="SubjectSpecification-ContractCzechRadio"/>
      </w:pPr>
      <w:r>
        <w:t>(dále jen jako „</w:t>
      </w:r>
      <w:r>
        <w:rPr>
          <w:b/>
        </w:rPr>
        <w:t>objednatel</w:t>
      </w:r>
      <w:r>
        <w:t>“ nebo „</w:t>
      </w:r>
      <w:r>
        <w:rPr>
          <w:b/>
        </w:rPr>
        <w:t>Český rozhlas</w:t>
      </w:r>
      <w:r>
        <w:t>“)</w:t>
      </w:r>
    </w:p>
    <w:p w14:paraId="3305DDC7" w14:textId="77777777" w:rsidR="00D64F3B" w:rsidRDefault="00D64F3B" w:rsidP="00D64F3B">
      <w:pPr>
        <w:pStyle w:val="SubjectSpecification-ContractCzechRadio"/>
      </w:pPr>
    </w:p>
    <w:p w14:paraId="0319FC08" w14:textId="77777777" w:rsidR="00D64F3B" w:rsidRDefault="00AC04C0" w:rsidP="00D64F3B">
      <w:pPr>
        <w:jc w:val="center"/>
      </w:pPr>
      <w:r>
        <w:t>a</w:t>
      </w:r>
    </w:p>
    <w:p w14:paraId="16E65F21" w14:textId="77777777" w:rsidR="00D64F3B" w:rsidRDefault="00D64F3B" w:rsidP="00D64F3B">
      <w:pPr>
        <w:jc w:val="center"/>
      </w:pPr>
    </w:p>
    <w:p w14:paraId="1EDC2C84" w14:textId="77777777" w:rsidR="00D64F3B" w:rsidRDefault="00AC04C0" w:rsidP="00D64F3B">
      <w:pPr>
        <w:pStyle w:val="SubjectName-ContractCzechRadio"/>
        <w:rPr>
          <w:rFonts w:cs="Arial"/>
          <w:szCs w:val="20"/>
        </w:rPr>
      </w:pPr>
      <w:r>
        <w:rPr>
          <w:rFonts w:cs="Arial"/>
          <w:szCs w:val="20"/>
        </w:rPr>
        <w:t>[</w:t>
      </w:r>
      <w:r>
        <w:rPr>
          <w:rFonts w:cs="Arial"/>
          <w:szCs w:val="20"/>
          <w:highlight w:val="yellow"/>
        </w:rPr>
        <w:t>DOPLNIT JMÉNO A PŘÍJMENÍ NEBO NÁZEV POSKYTOVATELE</w:t>
      </w:r>
      <w:r>
        <w:rPr>
          <w:rFonts w:cs="Arial"/>
          <w:szCs w:val="20"/>
        </w:rPr>
        <w:t>]</w:t>
      </w:r>
    </w:p>
    <w:p w14:paraId="7FA47EEB" w14:textId="77777777" w:rsidR="00D64F3B" w:rsidRDefault="00AC04C0" w:rsidP="00D64F3B">
      <w:pPr>
        <w:pStyle w:val="SubjectSpecification-ContractCzechRadio"/>
      </w:pPr>
      <w:r>
        <w:rPr>
          <w:rFonts w:cs="Arial"/>
          <w:szCs w:val="20"/>
          <w:highlight w:val="yellow"/>
        </w:rPr>
        <w:t>[DOPLNIT ZÁPIS POSKYTOVATELE VE VEŘEJNÉM REJSTŘÍKU]</w:t>
      </w:r>
    </w:p>
    <w:p w14:paraId="64A5FBB3" w14:textId="77777777" w:rsidR="00D64F3B" w:rsidRDefault="00AC04C0" w:rsidP="00D64F3B">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4EB5E575" w14:textId="77777777" w:rsidR="00D64F3B" w:rsidRDefault="00AC04C0" w:rsidP="00D64F3B">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14:paraId="333094C5" w14:textId="77777777" w:rsidR="00D64F3B" w:rsidRDefault="00AC04C0" w:rsidP="00D64F3B">
      <w:pPr>
        <w:pStyle w:val="SubjectSpecification-ContractCzechRadio"/>
        <w:rPr>
          <w:rFonts w:cs="Arial"/>
          <w:szCs w:val="20"/>
        </w:rPr>
      </w:pPr>
      <w:r>
        <w:rPr>
          <w:rFonts w:cs="Arial"/>
          <w:szCs w:val="20"/>
        </w:rPr>
        <w:t>[</w:t>
      </w:r>
      <w:r>
        <w:rPr>
          <w:rFonts w:cs="Arial"/>
          <w:szCs w:val="20"/>
          <w:highlight w:val="yellow"/>
        </w:rPr>
        <w:t>DOPLNIT RČ nebo IČO, DIČ POSKYTOVATELE</w:t>
      </w:r>
      <w:r>
        <w:rPr>
          <w:rFonts w:cs="Arial"/>
          <w:szCs w:val="20"/>
        </w:rPr>
        <w:t>]</w:t>
      </w:r>
    </w:p>
    <w:p w14:paraId="69C8062E" w14:textId="77777777" w:rsidR="00D64F3B" w:rsidRDefault="00AC04C0" w:rsidP="00D64F3B">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číslo účtu: [</w:t>
      </w:r>
      <w:r>
        <w:rPr>
          <w:rFonts w:cs="Arial"/>
          <w:szCs w:val="20"/>
          <w:highlight w:val="yellow"/>
        </w:rPr>
        <w:t>DOPLNIT</w:t>
      </w:r>
      <w:r>
        <w:rPr>
          <w:rFonts w:cs="Arial"/>
          <w:szCs w:val="20"/>
        </w:rPr>
        <w:t>]</w:t>
      </w:r>
    </w:p>
    <w:p w14:paraId="39A210E4" w14:textId="77777777" w:rsidR="00D64F3B" w:rsidRDefault="00AC04C0" w:rsidP="00D64F3B">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196ED02D"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B34FD8D"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4AEFF4B2" w14:textId="77777777" w:rsidR="00D64F3B" w:rsidRDefault="00AC04C0" w:rsidP="00D64F3B">
      <w:pPr>
        <w:pStyle w:val="SubjectSpecification-ContractCzechRadio"/>
        <w:rPr>
          <w:rFonts w:cs="Arial"/>
          <w:szCs w:val="20"/>
        </w:rPr>
      </w:pPr>
      <w:r>
        <w:rPr>
          <w:rFonts w:cs="Arial"/>
          <w:szCs w:val="20"/>
        </w:rPr>
        <w:t xml:space="preserve"> </w:t>
      </w:r>
    </w:p>
    <w:p w14:paraId="728B2EC5" w14:textId="77777777" w:rsidR="00D64F3B" w:rsidRDefault="00AC04C0" w:rsidP="00D64F3B">
      <w:pPr>
        <w:pStyle w:val="SubjectSpecification-ContractCzechRadio"/>
      </w:pPr>
      <w:r>
        <w:t>(dále jen jako „</w:t>
      </w:r>
      <w:r>
        <w:rPr>
          <w:b/>
        </w:rPr>
        <w:t>poskytovatel</w:t>
      </w:r>
      <w:r>
        <w:t>“)</w:t>
      </w:r>
    </w:p>
    <w:p w14:paraId="608E4129" w14:textId="77777777" w:rsidR="00D64F3B" w:rsidRDefault="00D64F3B" w:rsidP="00D64F3B">
      <w:pPr>
        <w:pStyle w:val="SubjectSpecification-ContractCzechRadio"/>
      </w:pPr>
    </w:p>
    <w:p w14:paraId="4C66BD00" w14:textId="77777777" w:rsidR="00D64F3B" w:rsidRDefault="00AC04C0" w:rsidP="00D64F3B">
      <w:pPr>
        <w:pStyle w:val="SubjectSpecification-ContractCzechRadio"/>
      </w:pPr>
      <w:r>
        <w:t>(dále společně jen jako „</w:t>
      </w:r>
      <w:r>
        <w:rPr>
          <w:b/>
        </w:rPr>
        <w:t>smluvní strany</w:t>
      </w:r>
      <w:r>
        <w:t>“ anebo jednotlivě také jako „</w:t>
      </w:r>
      <w:r>
        <w:rPr>
          <w:b/>
        </w:rPr>
        <w:t>smluvní strana</w:t>
      </w:r>
      <w:r>
        <w:t>“)</w:t>
      </w:r>
    </w:p>
    <w:p w14:paraId="1C6D938D" w14:textId="77777777" w:rsidR="00D64F3B" w:rsidRDefault="00D64F3B" w:rsidP="00D64F3B">
      <w:pPr>
        <w:pStyle w:val="SubjectSpecification-ContractCzechRadio"/>
      </w:pPr>
    </w:p>
    <w:p w14:paraId="32C246F0" w14:textId="77777777" w:rsidR="00D64F3B" w:rsidRDefault="00D64F3B" w:rsidP="00D64F3B"/>
    <w:p w14:paraId="6228404C" w14:textId="7B5C5FEB" w:rsidR="00D64F3B" w:rsidRDefault="00AC04C0" w:rsidP="00D64F3B">
      <w:pPr>
        <w:jc w:val="both"/>
      </w:pPr>
      <w:r>
        <w:t xml:space="preserve">uzavírají v souladu s § 1746 odst. 2 a </w:t>
      </w:r>
      <w:r>
        <w:rPr>
          <w:rFonts w:cs="Arial"/>
        </w:rPr>
        <w:t>§</w:t>
      </w:r>
      <w:r>
        <w:t xml:space="preserve"> 2586 a násl. a § 2631 a násl. zákona č. 89/2012 Sb., občanský zákoník, ve znění pozdějších předpisů (dále jen „</w:t>
      </w:r>
      <w:r>
        <w:rPr>
          <w:b/>
        </w:rPr>
        <w:t>OZ</w:t>
      </w:r>
      <w:r>
        <w:t>“)</w:t>
      </w:r>
      <w:r w:rsidR="005B19D6">
        <w:t xml:space="preserve"> </w:t>
      </w:r>
      <w:r>
        <w:t>tuto rámcovou dohodu o poskytování služeb s jedním účastníkem (dále jen jako „</w:t>
      </w:r>
      <w:r>
        <w:rPr>
          <w:b/>
        </w:rPr>
        <w:t>dohoda</w:t>
      </w:r>
      <w:r>
        <w:t>“ nebo „</w:t>
      </w:r>
      <w:r>
        <w:rPr>
          <w:b/>
        </w:rPr>
        <w:t>rámcová dohoda</w:t>
      </w:r>
      <w:r>
        <w:t>“)</w:t>
      </w:r>
    </w:p>
    <w:p w14:paraId="3D379F04" w14:textId="77777777" w:rsidR="00D64F3B" w:rsidRDefault="00D64F3B" w:rsidP="00D64F3B">
      <w:pPr>
        <w:jc w:val="both"/>
      </w:pPr>
    </w:p>
    <w:p w14:paraId="19DC3C84" w14:textId="77777777" w:rsidR="00D64F3B" w:rsidRDefault="00AC04C0" w:rsidP="00D64F3B">
      <w:pPr>
        <w:pStyle w:val="Heading-Number-ContractCzechRadio"/>
        <w:numPr>
          <w:ilvl w:val="0"/>
          <w:numId w:val="0"/>
        </w:numPr>
      </w:pPr>
      <w:r>
        <w:t>Preambule</w:t>
      </w:r>
    </w:p>
    <w:p w14:paraId="310A422F" w14:textId="77777777" w:rsidR="00D64F3B" w:rsidRDefault="00AC04C0" w:rsidP="00D64F3B">
      <w:pPr>
        <w:jc w:val="both"/>
        <w:rPr>
          <w:rFonts w:cs="Arial"/>
          <w:szCs w:val="20"/>
        </w:rPr>
      </w:pPr>
      <w:r>
        <w:rPr>
          <w:rFonts w:cs="Arial"/>
          <w:szCs w:val="20"/>
        </w:rPr>
        <w:t xml:space="preserve">Tato dohoda upravuje podmínky týkající se zadání veřejné zakázky malého rozsahu č. j. </w:t>
      </w:r>
      <w:r>
        <w:rPr>
          <w:rFonts w:cs="Arial"/>
          <w:b/>
          <w:szCs w:val="20"/>
        </w:rPr>
        <w:t xml:space="preserve">MR9/2025 </w:t>
      </w:r>
      <w:r>
        <w:rPr>
          <w:rFonts w:cs="Arial"/>
          <w:szCs w:val="20"/>
        </w:rPr>
        <w:t>s názvem „</w:t>
      </w:r>
      <w:r>
        <w:rPr>
          <w:rFonts w:cs="Arial"/>
          <w:b/>
          <w:szCs w:val="20"/>
        </w:rPr>
        <w:t>Nákup letenek pro Český rozhlas</w:t>
      </w:r>
      <w:r>
        <w:rPr>
          <w:rFonts w:cs="Arial"/>
          <w:szCs w:val="20"/>
        </w:rPr>
        <w:t>“</w:t>
      </w:r>
      <w:r>
        <w:rPr>
          <w:rFonts w:cs="Arial"/>
          <w:b/>
          <w:szCs w:val="20"/>
        </w:rPr>
        <w:t xml:space="preserve"> </w:t>
      </w:r>
      <w:r>
        <w:rPr>
          <w:rFonts w:cs="Arial"/>
          <w:szCs w:val="20"/>
        </w:rPr>
        <w:t>na poskytnutí níže specifikovaných služeb (dále jen „</w:t>
      </w:r>
      <w:r>
        <w:rPr>
          <w:rFonts w:cs="Arial"/>
          <w:b/>
          <w:szCs w:val="20"/>
        </w:rPr>
        <w:t>veřejná zakázka</w:t>
      </w:r>
      <w:r>
        <w:rPr>
          <w:rFonts w:cs="Arial"/>
          <w:szCs w:val="20"/>
        </w:rPr>
        <w:t>“) a rámcově upravuje vzájemné vztahy mezi objednatelem a poskytovatelem</w:t>
      </w:r>
      <w:r>
        <w:t xml:space="preserve"> při poskytování dále specifikovaných služeb</w:t>
      </w:r>
      <w:r>
        <w:rPr>
          <w:rFonts w:cs="Arial"/>
          <w:szCs w:val="20"/>
        </w:rPr>
        <w:t>.</w:t>
      </w:r>
    </w:p>
    <w:p w14:paraId="7199E1AF" w14:textId="77777777" w:rsidR="00D64F3B" w:rsidRDefault="00AC04C0" w:rsidP="00A4629A">
      <w:pPr>
        <w:pStyle w:val="Heading-Number-ContractCzechRadio"/>
        <w:numPr>
          <w:ilvl w:val="0"/>
          <w:numId w:val="38"/>
        </w:numPr>
      </w:pPr>
      <w:r>
        <w:lastRenderedPageBreak/>
        <w:t>I.</w:t>
      </w:r>
      <w:r>
        <w:tab/>
        <w:t>Účel a předmět dohody</w:t>
      </w:r>
    </w:p>
    <w:p w14:paraId="3773E3E5" w14:textId="77777777" w:rsidR="00D64F3B" w:rsidRDefault="00AC04C0" w:rsidP="00D64F3B">
      <w:pPr>
        <w:pStyle w:val="ListNumber-ContractCzechRadio"/>
        <w:numPr>
          <w:ilvl w:val="1"/>
          <w:numId w:val="38"/>
        </w:numPr>
        <w:rPr>
          <w:rFonts w:cs="Arial"/>
          <w:szCs w:val="20"/>
        </w:rPr>
      </w:pPr>
      <w:r>
        <w:rPr>
          <w:rFonts w:cs="Arial"/>
          <w:szCs w:val="20"/>
        </w:rPr>
        <w:t xml:space="preserve">Účelem této dohody je zajistit po dobu </w:t>
      </w:r>
      <w:r w:rsidRPr="005B19D6">
        <w:rPr>
          <w:rFonts w:cs="Arial"/>
          <w:b/>
          <w:szCs w:val="20"/>
        </w:rPr>
        <w:t>12</w:t>
      </w:r>
      <w:r w:rsidRPr="006B068D">
        <w:rPr>
          <w:rFonts w:cs="Arial"/>
          <w:b/>
          <w:szCs w:val="20"/>
        </w:rPr>
        <w:t xml:space="preserve"> měsíců ode dne </w:t>
      </w:r>
      <w:r w:rsidRPr="006B068D">
        <w:rPr>
          <w:b/>
        </w:rPr>
        <w:t>účinnosti</w:t>
      </w:r>
      <w:r w:rsidRPr="006B068D">
        <w:rPr>
          <w:rFonts w:cs="Arial"/>
          <w:b/>
          <w:szCs w:val="20"/>
        </w:rPr>
        <w:t xml:space="preserve"> této dohody</w:t>
      </w:r>
      <w:r>
        <w:rPr>
          <w:rFonts w:cs="Arial"/>
          <w:szCs w:val="20"/>
        </w:rPr>
        <w:t xml:space="preserve"> poskytování níže specifikovaných služeb za podmínek stanovených touto dohodou až do výše předpokládaného finančního limitu </w:t>
      </w:r>
      <w:r>
        <w:rPr>
          <w:rFonts w:cs="Arial"/>
          <w:b/>
          <w:szCs w:val="20"/>
        </w:rPr>
        <w:t>1.999.000,- Kč</w:t>
      </w:r>
      <w:r>
        <w:rPr>
          <w:rFonts w:cs="Arial"/>
          <w:szCs w:val="20"/>
        </w:rPr>
        <w:t xml:space="preserve"> (slovy: jeden milion devět set devadesát devět tisíc korun českých) </w:t>
      </w:r>
      <w:r>
        <w:rPr>
          <w:rFonts w:cs="Arial"/>
          <w:b/>
          <w:szCs w:val="20"/>
        </w:rPr>
        <w:t>bez DPH</w:t>
      </w:r>
      <w:r>
        <w:rPr>
          <w:rFonts w:cs="Arial"/>
          <w:szCs w:val="20"/>
        </w:rPr>
        <w:t>.</w:t>
      </w:r>
    </w:p>
    <w:p w14:paraId="73FAA2A1" w14:textId="77777777" w:rsidR="00D64F3B" w:rsidRDefault="00AC04C0" w:rsidP="00D64F3B">
      <w:pPr>
        <w:pStyle w:val="ListNumber-ContractCzechRadio"/>
        <w:numPr>
          <w:ilvl w:val="1"/>
          <w:numId w:val="38"/>
        </w:numPr>
      </w:pPr>
      <w:r>
        <w:t xml:space="preserve">Předmětem </w:t>
      </w:r>
      <w:r>
        <w:rPr>
          <w:rFonts w:cs="Arial"/>
          <w:szCs w:val="20"/>
        </w:rPr>
        <w:t>dohod</w:t>
      </w:r>
      <w:r>
        <w:t>y je vymezení podmínek, které budou podkladem pro realizaci dílčích plnění (dále jen „</w:t>
      </w:r>
      <w:r>
        <w:rPr>
          <w:b/>
        </w:rPr>
        <w:t>dílčí plnění</w:t>
      </w:r>
      <w:r>
        <w:t>“) na poskytování následujících služeb:</w:t>
      </w:r>
    </w:p>
    <w:p w14:paraId="713DDD8A" w14:textId="77777777" w:rsidR="00D64F3B" w:rsidRDefault="00AC04C0" w:rsidP="00D64F3B">
      <w:pPr>
        <w:pStyle w:val="Heading-Number-ContractCzechRadio"/>
        <w:numPr>
          <w:ilvl w:val="0"/>
          <w:numId w:val="39"/>
        </w:numPr>
        <w:tabs>
          <w:tab w:val="clear" w:pos="0"/>
          <w:tab w:val="clear" w:pos="312"/>
          <w:tab w:val="clear" w:pos="624"/>
          <w:tab w:val="left" w:pos="709"/>
        </w:tabs>
        <w:spacing w:after="160" w:line="256" w:lineRule="auto"/>
        <w:ind w:left="709" w:hanging="397"/>
        <w:contextualSpacing/>
        <w:jc w:val="both"/>
        <w:rPr>
          <w:rFonts w:eastAsia="Calibri" w:cs="Arial"/>
          <w:b w:val="0"/>
          <w:color w:val="auto"/>
          <w:szCs w:val="22"/>
        </w:rPr>
      </w:pPr>
      <w:r>
        <w:rPr>
          <w:rFonts w:eastAsia="Calibri" w:cs="Arial"/>
          <w:color w:val="auto"/>
          <w:szCs w:val="22"/>
        </w:rPr>
        <w:t>Rezervace, vystavení a nákup letenek</w:t>
      </w:r>
      <w:r>
        <w:rPr>
          <w:rFonts w:eastAsia="Calibri" w:cs="Arial"/>
          <w:b w:val="0"/>
          <w:color w:val="auto"/>
          <w:szCs w:val="22"/>
        </w:rPr>
        <w:t>;</w:t>
      </w:r>
    </w:p>
    <w:p w14:paraId="6D68FC6E" w14:textId="77777777" w:rsidR="00D64F3B" w:rsidRDefault="00D64F3B" w:rsidP="00D64F3B">
      <w:pPr>
        <w:pStyle w:val="Heading-Number-ContractCzechRadio"/>
        <w:numPr>
          <w:ilvl w:val="0"/>
          <w:numId w:val="0"/>
        </w:numPr>
        <w:spacing w:after="160" w:line="256" w:lineRule="auto"/>
        <w:ind w:left="312"/>
        <w:contextualSpacing/>
        <w:jc w:val="both"/>
        <w:rPr>
          <w:rFonts w:eastAsia="Calibri" w:cs="Arial"/>
          <w:b w:val="0"/>
          <w:color w:val="auto"/>
          <w:szCs w:val="22"/>
        </w:rPr>
      </w:pPr>
    </w:p>
    <w:p w14:paraId="6FA8E731" w14:textId="77777777" w:rsidR="00D64F3B" w:rsidRDefault="00AC04C0" w:rsidP="00D64F3B">
      <w:pPr>
        <w:pStyle w:val="Heading-Number-ContractCzechRadio"/>
        <w:numPr>
          <w:ilvl w:val="0"/>
          <w:numId w:val="39"/>
        </w:numPr>
        <w:tabs>
          <w:tab w:val="clear" w:pos="0"/>
          <w:tab w:val="clear" w:pos="312"/>
          <w:tab w:val="clear" w:pos="624"/>
          <w:tab w:val="left" w:pos="709"/>
        </w:tabs>
        <w:spacing w:after="160" w:line="256" w:lineRule="auto"/>
        <w:ind w:left="709" w:hanging="397"/>
        <w:contextualSpacing/>
        <w:jc w:val="both"/>
        <w:rPr>
          <w:rFonts w:eastAsia="Calibri" w:cs="Arial"/>
          <w:b w:val="0"/>
          <w:color w:val="auto"/>
          <w:szCs w:val="22"/>
        </w:rPr>
      </w:pPr>
      <w:r>
        <w:rPr>
          <w:rFonts w:eastAsia="Calibri" w:cs="Arial"/>
          <w:color w:val="auto"/>
          <w:szCs w:val="22"/>
        </w:rPr>
        <w:t>Zaslání nabídky všech dostupných letů</w:t>
      </w:r>
      <w:r>
        <w:rPr>
          <w:rFonts w:eastAsia="Calibri" w:cs="Arial"/>
          <w:b w:val="0"/>
          <w:color w:val="auto"/>
          <w:szCs w:val="22"/>
        </w:rPr>
        <w:t xml:space="preserve"> včetně uvedení jejich ceny dle údajů specifikovaných objednatelem na objednatelem určenou e-mailovou adresu;</w:t>
      </w:r>
    </w:p>
    <w:p w14:paraId="3DBA3DE9" w14:textId="77777777" w:rsidR="00D64F3B" w:rsidRDefault="00AC04C0" w:rsidP="00D64F3B">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rPr>
      </w:pPr>
      <w:r>
        <w:rPr>
          <w:rFonts w:cs="Arial"/>
          <w:b/>
        </w:rPr>
        <w:t>Dodání letenek objednateli</w:t>
      </w:r>
      <w:r>
        <w:rPr>
          <w:rFonts w:cs="Arial"/>
        </w:rPr>
        <w:t xml:space="preserve"> za oficiální publikované tarify jednotlivých přepravních společností a s využitím všech dostupných speciálních cen, zlevněných tarifů a možných slev;</w:t>
      </w:r>
    </w:p>
    <w:p w14:paraId="0898A4F8" w14:textId="21D8A2E6" w:rsidR="00D64F3B" w:rsidRDefault="00AC04C0" w:rsidP="006D2281">
      <w:pPr>
        <w:pStyle w:val="Heading-Number-ContractCzechRadio"/>
        <w:numPr>
          <w:ilvl w:val="0"/>
          <w:numId w:val="39"/>
        </w:numPr>
        <w:tabs>
          <w:tab w:val="clear" w:pos="0"/>
          <w:tab w:val="clear" w:pos="312"/>
          <w:tab w:val="clear" w:pos="624"/>
          <w:tab w:val="left" w:pos="708"/>
        </w:tabs>
        <w:spacing w:before="0" w:after="0" w:line="256" w:lineRule="auto"/>
        <w:ind w:left="709" w:hanging="397"/>
        <w:contextualSpacing/>
        <w:jc w:val="both"/>
      </w:pPr>
      <w:r>
        <w:rPr>
          <w:rFonts w:eastAsia="Calibri" w:cs="Arial"/>
          <w:color w:val="auto"/>
          <w:szCs w:val="22"/>
        </w:rPr>
        <w:t>Změny vystavených letenek na žádost objednatele</w:t>
      </w:r>
      <w:r>
        <w:rPr>
          <w:rFonts w:eastAsia="Calibri" w:cs="Arial"/>
          <w:b w:val="0"/>
          <w:color w:val="auto"/>
          <w:szCs w:val="22"/>
        </w:rPr>
        <w:t>, změny letenek po jejich zakoupení (zejm. změna data, času, chybného jména apod.);</w:t>
      </w:r>
    </w:p>
    <w:p w14:paraId="2F8D84A0" w14:textId="0EEE1405" w:rsidR="00D64F3B" w:rsidRPr="006B068D"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b/>
        </w:rPr>
      </w:pPr>
      <w:r w:rsidRPr="005B19D6">
        <w:rPr>
          <w:rFonts w:cs="Arial"/>
          <w:b/>
        </w:rPr>
        <w:t>Zrušení (storno)  vystavených letenek</w:t>
      </w:r>
      <w:r w:rsidRPr="006B068D">
        <w:rPr>
          <w:rFonts w:cs="Arial"/>
          <w:b/>
        </w:rPr>
        <w:t>;</w:t>
      </w:r>
    </w:p>
    <w:p w14:paraId="3BDC9BBF" w14:textId="5E82BBB6" w:rsidR="00D64F3B" w:rsidRPr="006B068D"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b/>
        </w:rPr>
      </w:pPr>
      <w:r w:rsidRPr="005B19D6">
        <w:rPr>
          <w:rFonts w:cs="Arial"/>
          <w:b/>
        </w:rPr>
        <w:t>Rezervace sedadla</w:t>
      </w:r>
      <w:r w:rsidRPr="006B068D">
        <w:rPr>
          <w:rFonts w:cs="Arial"/>
          <w:b/>
        </w:rPr>
        <w:t>;</w:t>
      </w:r>
    </w:p>
    <w:p w14:paraId="257362BA" w14:textId="58682249" w:rsidR="00D64F3B" w:rsidRPr="005B19D6"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rPr>
      </w:pPr>
      <w:r w:rsidRPr="005B19D6">
        <w:rPr>
          <w:rFonts w:cs="Arial"/>
          <w:b/>
        </w:rPr>
        <w:t>Poskytování telefonické a emailové podpory</w:t>
      </w:r>
      <w:r>
        <w:rPr>
          <w:rFonts w:cs="Arial"/>
        </w:rPr>
        <w:t xml:space="preserve"> v českém jazyce při řešení nepředvídaných situací souvisejících s cestou zajištěnou poskytovatelem (např. při zrušení/zpoždění/přesměrování letu ze strany přepravce,  zmeškání letu, rezervace místa v náhradním spoji apod.);</w:t>
      </w:r>
    </w:p>
    <w:p w14:paraId="3572E14E" w14:textId="2DF83D50" w:rsidR="00D64F3B" w:rsidRPr="005B19D6"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rPr>
      </w:pPr>
      <w:r w:rsidRPr="006B068D">
        <w:rPr>
          <w:rFonts w:cs="Arial"/>
          <w:b/>
        </w:rPr>
        <w:t>Zajištění doplňkových služeb souvisejících s letem</w:t>
      </w:r>
      <w:r>
        <w:rPr>
          <w:rFonts w:cs="Arial"/>
        </w:rPr>
        <w:t>, tj. vstup do business lounge na letišti, občerstvení na palubě, přeprava nadměrných zavazadel či dalších zavazadel nad rámec limitu povoleného přepravní společností, zajištění bonusových programů a promítnutí případných slev z bonusových programů do cen letenek (dále jen „</w:t>
      </w:r>
      <w:r w:rsidRPr="006B068D">
        <w:rPr>
          <w:rFonts w:cs="Arial"/>
          <w:b/>
        </w:rPr>
        <w:t>doplňkové služby</w:t>
      </w:r>
      <w:r>
        <w:rPr>
          <w:rFonts w:cs="Arial"/>
        </w:rPr>
        <w:t>“);</w:t>
      </w:r>
    </w:p>
    <w:p w14:paraId="3D731EE6" w14:textId="2754E408" w:rsidR="00D64F3B" w:rsidRPr="005B19D6"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pPr>
      <w:r w:rsidRPr="006B068D">
        <w:rPr>
          <w:rFonts w:cs="Arial"/>
          <w:b/>
        </w:rPr>
        <w:t>Asistence při vymáhání náhrady škody od dopravce</w:t>
      </w:r>
      <w:r>
        <w:rPr>
          <w:rFonts w:cs="Arial"/>
        </w:rPr>
        <w:t xml:space="preserve"> v případě zrušení/zpoždění/přesměrování letu, odepření nástupu na palubu, snížení přepravní třídy a ztráty, poškození, zničení nebo zpoždění zavazadel či jiných škodných událostí ze zajištěné přepravy</w:t>
      </w:r>
    </w:p>
    <w:p w14:paraId="04753F7D" w14:textId="77777777" w:rsidR="00D64F3B" w:rsidRDefault="00AC04C0" w:rsidP="00D64F3B">
      <w:pPr>
        <w:pStyle w:val="ListNumber-ContractCzechRadio"/>
        <w:numPr>
          <w:ilvl w:val="0"/>
          <w:numId w:val="0"/>
        </w:numPr>
        <w:ind w:left="312"/>
      </w:pPr>
      <w:r>
        <w:t>(dále společně jako „</w:t>
      </w:r>
      <w:r>
        <w:rPr>
          <w:b/>
        </w:rPr>
        <w:t>služby</w:t>
      </w:r>
      <w:r>
        <w:t xml:space="preserve">“). </w:t>
      </w:r>
    </w:p>
    <w:p w14:paraId="21116166" w14:textId="77777777" w:rsidR="00D64F3B" w:rsidRDefault="00AC04C0" w:rsidP="00D64F3B">
      <w:pPr>
        <w:pStyle w:val="ListNumber-ContractCzechRadio"/>
        <w:numPr>
          <w:ilvl w:val="1"/>
          <w:numId w:val="38"/>
        </w:numPr>
      </w:pPr>
      <w:r>
        <w:t>Dílčí plnění budou poptávána dle aktuálních potřeb objednatele postupem dle následujícího článku této dohody. Jednotlivá ustanovení této dohody se přiměřeně použijí na dílčí smlouvy uzavřené na základě rámcové dohody.</w:t>
      </w:r>
    </w:p>
    <w:p w14:paraId="32D2485E" w14:textId="77777777" w:rsidR="00D64F3B" w:rsidRDefault="00AC04C0" w:rsidP="00D64F3B">
      <w:pPr>
        <w:pStyle w:val="Heading-Number-ContractCzechRadio"/>
        <w:numPr>
          <w:ilvl w:val="0"/>
          <w:numId w:val="38"/>
        </w:numPr>
      </w:pPr>
      <w:r>
        <w:t>II.</w:t>
      </w:r>
      <w:r>
        <w:tab/>
        <w:t>Dílčí plnění a postup při jeho realizaci</w:t>
      </w:r>
    </w:p>
    <w:p w14:paraId="482F0E79" w14:textId="7EBCC2B2" w:rsidR="00D64F3B" w:rsidRDefault="00AC04C0" w:rsidP="00D64F3B">
      <w:pPr>
        <w:pStyle w:val="ListNumber-ContractCzechRadio"/>
        <w:numPr>
          <w:ilvl w:val="1"/>
          <w:numId w:val="38"/>
        </w:numPr>
      </w:pPr>
      <w:r>
        <w:t xml:space="preserve">Jednotlivá dílčí </w:t>
      </w:r>
      <w:r>
        <w:rPr>
          <w:color w:val="000000"/>
          <w:spacing w:val="-4"/>
        </w:rPr>
        <w:t>plnění</w:t>
      </w:r>
      <w:r>
        <w:t xml:space="preserve"> budou poptávána v souladu s touto </w:t>
      </w:r>
      <w:r>
        <w:rPr>
          <w:rFonts w:cs="Arial"/>
          <w:szCs w:val="20"/>
        </w:rPr>
        <w:t>dohod</w:t>
      </w:r>
      <w:r>
        <w:t>ou vč. jejích příloh způsobem dle tohoto článku dohody.</w:t>
      </w:r>
    </w:p>
    <w:p w14:paraId="504B0701" w14:textId="77777777" w:rsidR="00D64F3B" w:rsidRDefault="00AC04C0" w:rsidP="00D64F3B">
      <w:pPr>
        <w:pStyle w:val="ListNumber-ContractCzechRadio"/>
        <w:numPr>
          <w:ilvl w:val="1"/>
          <w:numId w:val="38"/>
        </w:numPr>
      </w:pPr>
      <w:r>
        <w:t xml:space="preserve">Objednatel je oprávněn si letenku </w:t>
      </w:r>
      <w:r>
        <w:rPr>
          <w:b/>
        </w:rPr>
        <w:t>samostatně vyhledat a závazně objednat prostřednictvím online systému poskytovatele provozovaného na internetové adrese</w:t>
      </w:r>
      <w:r>
        <w:t xml:space="preserve"> </w:t>
      </w:r>
      <w:r>
        <w:rPr>
          <w:rFonts w:cs="Arial"/>
          <w:szCs w:val="20"/>
        </w:rPr>
        <w:t>[</w:t>
      </w:r>
      <w:r>
        <w:rPr>
          <w:rFonts w:cs="Arial"/>
          <w:szCs w:val="20"/>
          <w:highlight w:val="yellow"/>
        </w:rPr>
        <w:t>DOPLNIT</w:t>
      </w:r>
      <w:r>
        <w:rPr>
          <w:rFonts w:cs="Arial"/>
          <w:szCs w:val="20"/>
        </w:rPr>
        <w:t xml:space="preserve">]. V takovém případě je nákup letenky realizován přímo objednatelem formou potvrzení nákupu příslušné letenky  v online systému. </w:t>
      </w:r>
    </w:p>
    <w:p w14:paraId="6958A367" w14:textId="77777777" w:rsidR="00D64F3B" w:rsidRDefault="00AC04C0" w:rsidP="00D64F3B">
      <w:pPr>
        <w:pStyle w:val="ListNumber-ContractCzechRadio"/>
        <w:numPr>
          <w:ilvl w:val="1"/>
          <w:numId w:val="38"/>
        </w:numPr>
      </w:pPr>
      <w:r>
        <w:t xml:space="preserve">Objednatel je rovněž </w:t>
      </w:r>
      <w:r>
        <w:rPr>
          <w:b/>
        </w:rPr>
        <w:t>oprávněn o vyhledání a nákup letenky požádat poskytovatele, a to na základě objednatelem sdělených údajů</w:t>
      </w:r>
      <w:r>
        <w:t xml:space="preserve">, jimiž jsou minimálně výchozí a cílová destinace, datum a čas odletu, datum a čas příletu. Objednatel je v rámci takové žádosti oprávněn dále </w:t>
      </w:r>
      <w:r>
        <w:lastRenderedPageBreak/>
        <w:t>specifikovat další požadavky jako je počet přestupů, požadované doplňkové služby, letecká třída, cenová hladina apod.</w:t>
      </w:r>
    </w:p>
    <w:p w14:paraId="088191CB" w14:textId="77777777" w:rsidR="00D64F3B" w:rsidRDefault="00AC04C0" w:rsidP="00D64F3B">
      <w:pPr>
        <w:pStyle w:val="ListNumber-ContractCzechRadio"/>
        <w:numPr>
          <w:ilvl w:val="1"/>
          <w:numId w:val="38"/>
        </w:numPr>
      </w:pPr>
      <w:r>
        <w:rPr>
          <w:rFonts w:cs="Arial"/>
        </w:rPr>
        <w:t xml:space="preserve">Objednatel z nabídky poskytovatele vybere jemu nejlépe vyhovující let a tento výběr potvrdí poskytovateli potvrzením dotčeného letu v online systému poskytovatele. </w:t>
      </w:r>
    </w:p>
    <w:p w14:paraId="6DC2D762" w14:textId="77777777" w:rsidR="00D64F3B" w:rsidRDefault="00AC04C0" w:rsidP="00D64F3B">
      <w:pPr>
        <w:pStyle w:val="ListNumber-ContractCzechRadio"/>
        <w:numPr>
          <w:ilvl w:val="1"/>
          <w:numId w:val="38"/>
        </w:numPr>
      </w:pPr>
      <w:r>
        <w:t xml:space="preserve">Pokud cena letenek zakoupených v rámci jednoho nákupu </w:t>
      </w:r>
      <w:r>
        <w:rPr>
          <w:b/>
        </w:rPr>
        <w:t>nepřesáhne 50.000,- Kč bez DPH</w:t>
      </w:r>
      <w:r>
        <w:t xml:space="preserve">, platí, že potvrzením nákupu letenek v online systému poskytovatele uzavřely smluvní strany spolu </w:t>
      </w:r>
      <w:r>
        <w:rPr>
          <w:b/>
        </w:rPr>
        <w:t>objednávku</w:t>
      </w:r>
      <w:r>
        <w:t xml:space="preserve">. </w:t>
      </w:r>
    </w:p>
    <w:p w14:paraId="66CDC51B" w14:textId="77777777" w:rsidR="00D64F3B" w:rsidRDefault="00AC04C0" w:rsidP="00D64F3B">
      <w:pPr>
        <w:pStyle w:val="ListNumber-ContractCzechRadio"/>
        <w:numPr>
          <w:ilvl w:val="1"/>
          <w:numId w:val="38"/>
        </w:numPr>
      </w:pPr>
      <w:r>
        <w:t xml:space="preserve">Pro účely </w:t>
      </w:r>
      <w:r>
        <w:rPr>
          <w:b/>
        </w:rPr>
        <w:t>uveřejnění objednávky v registru smluv</w:t>
      </w:r>
      <w:r>
        <w:t xml:space="preserve"> objedantel uvádí, že z online systému poskytovatele musí být možné stáhnout potvrzení, resp. výpis s informacemi o realizovaném nákupu letenek. Výpis dle předchozí věty musí obsahovat identifikaci smluvních stran, předmět plnění (tj. specifikaci každé zakoupené letenky včetně uvedení výchozí a cílové destinace, data a času odletu a příletu) a cenu každé zakoupené letenky. Objednávky realizované v kalendářním měsíci pak v podobě souhrnného výpisu bude objednatel uveřejňovat v registru smluv vždy zpětně za předchozí kalendářní měsíc.</w:t>
      </w:r>
    </w:p>
    <w:p w14:paraId="7F0F9C68" w14:textId="77777777" w:rsidR="00D64F3B" w:rsidRDefault="00AC04C0" w:rsidP="00D64F3B">
      <w:pPr>
        <w:pStyle w:val="ListNumber-ContractCzechRadio"/>
        <w:numPr>
          <w:ilvl w:val="1"/>
          <w:numId w:val="38"/>
        </w:numPr>
      </w:pPr>
      <w:r>
        <w:t xml:space="preserve">Pokud cena letenek zakoupených v rámci jednoho nákupu </w:t>
      </w:r>
      <w:r>
        <w:rPr>
          <w:b/>
        </w:rPr>
        <w:t>přesáhne 50.000,- Kč bez DPH</w:t>
      </w:r>
      <w:r>
        <w:t xml:space="preserve">, platí, že potvrzením nákupu letenek v online systému poskytovatele uzavřely smluvní strany spolu </w:t>
      </w:r>
      <w:r>
        <w:rPr>
          <w:b/>
        </w:rPr>
        <w:t>dílčí smlouvu</w:t>
      </w:r>
      <w:r>
        <w:t xml:space="preserve">. </w:t>
      </w:r>
    </w:p>
    <w:p w14:paraId="14F04ECD" w14:textId="77777777" w:rsidR="00D64F3B" w:rsidRDefault="00AC04C0" w:rsidP="00D64F3B">
      <w:pPr>
        <w:pStyle w:val="ListNumber-ContractCzechRadio"/>
        <w:numPr>
          <w:ilvl w:val="1"/>
          <w:numId w:val="38"/>
        </w:numPr>
      </w:pPr>
      <w:r>
        <w:t xml:space="preserve">Pro účely </w:t>
      </w:r>
      <w:r>
        <w:rPr>
          <w:b/>
        </w:rPr>
        <w:t>uveřejnění dílčí smlouvy v registru smluv</w:t>
      </w:r>
      <w:r>
        <w:t xml:space="preserve"> objednatel zašle poskytovateli k podpisu dílčí smlouvu, jejíž vzor je přílohou této dohody, nejpozději následující pracovní den po potvrzení nákupu letenky v online systému. Poskytovatel je povinen doručit podepsanou dílčí smlouvu v elektronické podobě se zaručeným elektronickým podpisem založeným na kvalifikovaném certifikátu či s kvalifikovaným elektronickým podpisem oprávněného zástupce poskytovatele na e-mailovou adresu uvedenou v této dohodě (popř. jinou předem určenou kontaktní e-mailovou adresu), nebo prostřednictvím datové zprávy, a to nejpozději do </w:t>
      </w:r>
      <w:r>
        <w:rPr>
          <w:b/>
        </w:rPr>
        <w:t>3 pracovních dnů</w:t>
      </w:r>
      <w:r>
        <w:t xml:space="preserve"> ode dne doručení návrhu dílčí smlouvy ze strany objednatele. Objednatel následně bez zbytečného odkladu zajistí podpis dílčí smlouvy a doručí příslušný počet vyhotovení dílčích smluv podepsaných oběma smluvními stranami zpět poskytovateli.</w:t>
      </w:r>
    </w:p>
    <w:p w14:paraId="620BBC41" w14:textId="77777777" w:rsidR="00D64F3B" w:rsidRDefault="00AC04C0" w:rsidP="00D64F3B">
      <w:pPr>
        <w:pStyle w:val="Heading-Number-ContractCzechRadio"/>
        <w:numPr>
          <w:ilvl w:val="0"/>
          <w:numId w:val="38"/>
        </w:numPr>
      </w:pPr>
      <w:r>
        <w:t>III.</w:t>
      </w:r>
      <w:r>
        <w:tab/>
        <w:t>Místo a doba poskytování služeb</w:t>
      </w:r>
    </w:p>
    <w:p w14:paraId="7741E2C6" w14:textId="77777777" w:rsidR="00D64F3B" w:rsidRDefault="00AC04C0" w:rsidP="00D64F3B">
      <w:pPr>
        <w:pStyle w:val="ListNumber-ContractCzechRadio"/>
        <w:numPr>
          <w:ilvl w:val="1"/>
          <w:numId w:val="38"/>
        </w:numPr>
      </w:pPr>
      <w:r>
        <w:t xml:space="preserve">Místem poskytování služeb je </w:t>
      </w:r>
      <w:r>
        <w:rPr>
          <w:rFonts w:cs="Arial"/>
          <w:b/>
          <w:szCs w:val="20"/>
        </w:rPr>
        <w:t xml:space="preserve">Česká republika. </w:t>
      </w:r>
    </w:p>
    <w:p w14:paraId="35A5CBFA" w14:textId="77777777" w:rsidR="00D64F3B" w:rsidRDefault="00AC04C0" w:rsidP="00A0018E">
      <w:pPr>
        <w:pStyle w:val="ListNumber-ContractCzechRadio"/>
        <w:numPr>
          <w:ilvl w:val="1"/>
          <w:numId w:val="38"/>
        </w:numPr>
      </w:pPr>
      <w:r>
        <w:t xml:space="preserve">Poskytovatel se zavazuje poskytovat služby v místě poskytování služeb na vlastní náklad a nebezpečí </w:t>
      </w:r>
      <w:r>
        <w:rPr>
          <w:b/>
        </w:rPr>
        <w:t xml:space="preserve">po dobu </w:t>
      </w:r>
      <w:r w:rsidR="000E72CC">
        <w:rPr>
          <w:b/>
        </w:rPr>
        <w:t>12</w:t>
      </w:r>
      <w:r>
        <w:rPr>
          <w:b/>
        </w:rPr>
        <w:t xml:space="preserve"> měsíců ode dne účinnosti této dohody</w:t>
      </w:r>
      <w:r>
        <w:t xml:space="preserve">.   </w:t>
      </w:r>
    </w:p>
    <w:p w14:paraId="348F0E03" w14:textId="77777777" w:rsidR="00D64F3B" w:rsidRDefault="00AC04C0" w:rsidP="00A0018E">
      <w:pPr>
        <w:pStyle w:val="ListNumber-ContractCzechRadio"/>
        <w:numPr>
          <w:ilvl w:val="1"/>
          <w:numId w:val="38"/>
        </w:numPr>
      </w:pPr>
      <w:r>
        <w:t xml:space="preserve">Poskytovatel se zavazuje zřídit objednateli uživatelský účet, případně mu umožnit zřízení uživatelského účtu v online systému poskytovatele </w:t>
      </w:r>
      <w:r>
        <w:rPr>
          <w:b/>
        </w:rPr>
        <w:t>do 1 týdne od účinnosti rámcové dohody</w:t>
      </w:r>
      <w:r>
        <w:t>.</w:t>
      </w:r>
    </w:p>
    <w:p w14:paraId="6F195AE9" w14:textId="22B53AE4" w:rsidR="00617BDF" w:rsidRPr="00DC17C4" w:rsidRDefault="00AC04C0" w:rsidP="00DC17C4">
      <w:pPr>
        <w:pStyle w:val="ListNumber-ContractCzechRadio"/>
        <w:numPr>
          <w:ilvl w:val="1"/>
          <w:numId w:val="38"/>
        </w:numPr>
      </w:pPr>
      <w:r>
        <w:t xml:space="preserve">Poskytovatel se zavazuje poskytovat služby dle čl. I odst. 2 písm. b) této dohody v reakční době </w:t>
      </w:r>
      <w:r>
        <w:rPr>
          <w:b/>
        </w:rPr>
        <w:t>nejvýše 120 minut od okamžiku obdržení požadavku</w:t>
      </w:r>
      <w:r>
        <w:t xml:space="preserve"> od objednatele. </w:t>
      </w:r>
      <w:r w:rsidRPr="00DC17C4">
        <w:t>Pokud poskytovatel z jakéhokoli důvodu odmítne požadavek objednatele přijmout, je povinen tuto skut</w:t>
      </w:r>
      <w:r w:rsidR="005B19D6">
        <w:t>e</w:t>
      </w:r>
      <w:r w:rsidRPr="00DC17C4">
        <w:t xml:space="preserve">čnost objednateli sdělit, a to </w:t>
      </w:r>
      <w:r w:rsidRPr="00DC17C4">
        <w:rPr>
          <w:b/>
        </w:rPr>
        <w:t>do 1 hodiny od obdržení požadavku</w:t>
      </w:r>
      <w:r w:rsidRPr="00DC17C4">
        <w:t>.</w:t>
      </w:r>
    </w:p>
    <w:p w14:paraId="3AC183F9" w14:textId="77777777" w:rsidR="00D64F3B" w:rsidRDefault="00AC04C0" w:rsidP="00617BDF">
      <w:pPr>
        <w:pStyle w:val="ListNumber-ContractCzechRadio"/>
        <w:numPr>
          <w:ilvl w:val="1"/>
          <w:numId w:val="38"/>
        </w:numPr>
      </w:pPr>
      <w:r>
        <w:t xml:space="preserve">Poskytovatel je povinen doručit vystavenou letenku na e-mailovou adresu objednatele </w:t>
      </w:r>
      <w:r>
        <w:rPr>
          <w:b/>
        </w:rPr>
        <w:t>do 120 minut od potvrzení nákupu v online systému poskytovatele</w:t>
      </w:r>
      <w:r>
        <w:t xml:space="preserve">. </w:t>
      </w:r>
    </w:p>
    <w:p w14:paraId="2CF0AD84" w14:textId="77777777" w:rsidR="00D64F3B" w:rsidRDefault="00AC04C0" w:rsidP="00617BDF">
      <w:pPr>
        <w:pStyle w:val="Heading-Number-ContractCzechRadio"/>
        <w:numPr>
          <w:ilvl w:val="0"/>
          <w:numId w:val="38"/>
        </w:numPr>
      </w:pPr>
      <w:r>
        <w:t>IV.</w:t>
      </w:r>
      <w:r>
        <w:tab/>
        <w:t>Cena a platební podmínky</w:t>
      </w:r>
    </w:p>
    <w:p w14:paraId="283D746D" w14:textId="77777777" w:rsidR="00D64F3B" w:rsidRDefault="00AC04C0" w:rsidP="00D64F3B">
      <w:pPr>
        <w:pStyle w:val="ListNumber-ContractCzechRadio"/>
        <w:numPr>
          <w:ilvl w:val="1"/>
          <w:numId w:val="38"/>
        </w:numPr>
      </w:pPr>
      <w:r>
        <w:t xml:space="preserve">Cena plnění dle této dohody za dobu její účinnosti nepřesáhne částku ve výši </w:t>
      </w:r>
      <w:r>
        <w:rPr>
          <w:rFonts w:cs="Arial"/>
          <w:b/>
          <w:szCs w:val="20"/>
        </w:rPr>
        <w:t>1.999.000,- Kč</w:t>
      </w:r>
      <w:r>
        <w:rPr>
          <w:rFonts w:cs="Arial"/>
          <w:szCs w:val="20"/>
        </w:rPr>
        <w:t xml:space="preserve"> (slovy: jeden milion devět set devadesát devět tisíc korun českých) </w:t>
      </w:r>
      <w:r>
        <w:rPr>
          <w:rFonts w:cs="Arial"/>
          <w:b/>
          <w:szCs w:val="20"/>
        </w:rPr>
        <w:t>bez DPH</w:t>
      </w:r>
      <w:r>
        <w:rPr>
          <w:rFonts w:cs="Arial"/>
          <w:szCs w:val="20"/>
        </w:rPr>
        <w:t>.</w:t>
      </w:r>
    </w:p>
    <w:p w14:paraId="58A83A69" w14:textId="6788B6E3" w:rsidR="00D64F3B" w:rsidRDefault="00AC04C0" w:rsidP="00A0018E">
      <w:pPr>
        <w:pStyle w:val="ListNumber-ContractCzechRadio"/>
        <w:numPr>
          <w:ilvl w:val="1"/>
          <w:numId w:val="38"/>
        </w:numPr>
      </w:pPr>
      <w:r>
        <w:rPr>
          <w:b/>
        </w:rPr>
        <w:lastRenderedPageBreak/>
        <w:t>Cena za poskytování služeb</w:t>
      </w:r>
      <w:r>
        <w:t xml:space="preserve"> dle této smlouvy činí </w:t>
      </w:r>
      <w:r>
        <w:rPr>
          <w:rFonts w:cs="Arial"/>
          <w:szCs w:val="20"/>
        </w:rPr>
        <w:t>[</w:t>
      </w:r>
      <w:r>
        <w:rPr>
          <w:rFonts w:cs="Arial"/>
          <w:b/>
          <w:szCs w:val="20"/>
          <w:highlight w:val="yellow"/>
        </w:rPr>
        <w:t>DOPLNIT</w:t>
      </w:r>
      <w:proofErr w:type="gramStart"/>
      <w:r>
        <w:rPr>
          <w:rFonts w:cs="Arial"/>
          <w:szCs w:val="20"/>
        </w:rPr>
        <w:t>]</w:t>
      </w:r>
      <w:r w:rsidR="001C0316">
        <w:rPr>
          <w:rFonts w:cs="Arial"/>
          <w:szCs w:val="20"/>
        </w:rPr>
        <w:t>,-</w:t>
      </w:r>
      <w:proofErr w:type="gramEnd"/>
      <w:r w:rsidR="001C0316">
        <w:rPr>
          <w:rFonts w:cs="Arial"/>
          <w:szCs w:val="20"/>
        </w:rPr>
        <w:t xml:space="preserve"> Kč</w:t>
      </w:r>
      <w:r w:rsidR="00A0018E">
        <w:rPr>
          <w:rFonts w:cs="Arial"/>
          <w:szCs w:val="20"/>
        </w:rPr>
        <w:t xml:space="preserve"> </w:t>
      </w:r>
      <w:r w:rsidR="002D2614">
        <w:rPr>
          <w:rFonts w:cs="Arial"/>
          <w:szCs w:val="20"/>
        </w:rPr>
        <w:t xml:space="preserve">bez DPH </w:t>
      </w:r>
      <w:bookmarkStart w:id="0" w:name="_GoBack"/>
      <w:bookmarkEnd w:id="0"/>
      <w:r w:rsidR="00A0018E">
        <w:rPr>
          <w:rFonts w:cs="Arial"/>
          <w:szCs w:val="20"/>
        </w:rPr>
        <w:t>z</w:t>
      </w:r>
      <w:r w:rsidR="00F46861">
        <w:rPr>
          <w:rFonts w:cs="Arial"/>
          <w:szCs w:val="20"/>
        </w:rPr>
        <w:t>a</w:t>
      </w:r>
      <w:r w:rsidR="001C0316">
        <w:rPr>
          <w:rFonts w:cs="Arial"/>
          <w:szCs w:val="20"/>
        </w:rPr>
        <w:t xml:space="preserve"> každ</w:t>
      </w:r>
      <w:r w:rsidR="00F46861">
        <w:rPr>
          <w:rFonts w:cs="Arial"/>
          <w:szCs w:val="20"/>
        </w:rPr>
        <w:t>ou</w:t>
      </w:r>
      <w:r w:rsidR="001C0316">
        <w:rPr>
          <w:rFonts w:cs="Arial"/>
          <w:szCs w:val="20"/>
        </w:rPr>
        <w:t xml:space="preserve"> zakoupen</w:t>
      </w:r>
      <w:r w:rsidR="00F46861">
        <w:rPr>
          <w:rFonts w:cs="Arial"/>
          <w:szCs w:val="20"/>
        </w:rPr>
        <w:t>ou</w:t>
      </w:r>
      <w:r w:rsidR="001C0316">
        <w:rPr>
          <w:rFonts w:cs="Arial"/>
          <w:szCs w:val="20"/>
        </w:rPr>
        <w:t xml:space="preserve"> letenky</w:t>
      </w:r>
      <w:r w:rsidR="00A0018E">
        <w:rPr>
          <w:rFonts w:cs="Arial"/>
          <w:szCs w:val="20"/>
        </w:rPr>
        <w:t>.</w:t>
      </w:r>
    </w:p>
    <w:p w14:paraId="48D5AC8E" w14:textId="77777777" w:rsidR="00D64F3B" w:rsidRDefault="00AC04C0" w:rsidP="00D64F3B">
      <w:pPr>
        <w:pStyle w:val="ListNumber-ContractCzechRadio"/>
        <w:widowControl w:val="0"/>
        <w:numPr>
          <w:ilvl w:val="1"/>
          <w:numId w:val="38"/>
        </w:numPr>
        <w:tabs>
          <w:tab w:val="clear" w:pos="312"/>
          <w:tab w:val="clear" w:pos="624"/>
          <w:tab w:val="left" w:pos="708"/>
        </w:tabs>
        <w:spacing w:after="120" w:line="240" w:lineRule="auto"/>
      </w:pPr>
      <w:r>
        <w:rPr>
          <w:b/>
        </w:rPr>
        <w:t>Cena letenek a doplňkových služeb</w:t>
      </w:r>
      <w:r>
        <w:t xml:space="preserve"> včetně storna letenky bude objednatelem poskytovateli hrazena dle aktuálních cen na trhu v době jejich nákupu. </w:t>
      </w:r>
      <w:r>
        <w:rPr>
          <w:b/>
        </w:rPr>
        <w:t>Cenou letenky se dle této dohody pak rozumí cena, která obsahuje veškeré poplatky, jako např. letištní poplatky, palivové příplatky, security poplatky, taxy apod</w:t>
      </w:r>
      <w:r>
        <w:t xml:space="preserve">. Letenkou dle této dohody se pak rozumí letenka, jejíž podmínky odpovídají požadavkům objednatele dle čl. II., odst.  2 resp. 3 této dohody, přičemž platí, že poskytovatel nebude objednateli účtovat žádné poplatky za refundaci, změnu nebo storno nad rámec poplatků účtovaných přepravcem. </w:t>
      </w:r>
    </w:p>
    <w:p w14:paraId="48499854" w14:textId="77777777" w:rsidR="00D64F3B" w:rsidRDefault="00AC04C0" w:rsidP="00D64F3B">
      <w:pPr>
        <w:pStyle w:val="ListNumber-ContractCzechRadio"/>
        <w:numPr>
          <w:ilvl w:val="1"/>
          <w:numId w:val="38"/>
        </w:numPr>
      </w:pPr>
      <w:r>
        <w:rPr>
          <w:b/>
        </w:rPr>
        <w:t>Celková cena hrazená poskytovateli bude vždy součtem ceny za poskytování služeb a ceny letenky, popř. storna letenky, dle aktuálních cen na trhu v době jejich nákupu</w:t>
      </w:r>
      <w:r>
        <w:t>.</w:t>
      </w:r>
    </w:p>
    <w:p w14:paraId="4A65B910" w14:textId="0AD8458E" w:rsidR="00D64F3B" w:rsidRDefault="00AC04C0" w:rsidP="00D64F3B">
      <w:pPr>
        <w:pStyle w:val="ListNumber-ContractCzechRadio"/>
        <w:numPr>
          <w:ilvl w:val="1"/>
          <w:numId w:val="38"/>
        </w:numPr>
      </w:pPr>
      <w:r>
        <w:t>Objednatel je povinen hradit poskytovateli ceny v souladu s jeho nabídkou v</w:t>
      </w:r>
      <w:r w:rsidR="005B19D6">
        <w:t>e</w:t>
      </w:r>
      <w:r>
        <w:t> </w:t>
      </w:r>
      <w:r w:rsidR="005B19D6">
        <w:t xml:space="preserve">výběrovém </w:t>
      </w:r>
      <w:r>
        <w:t>řízení k veřejné zakázce, a to za jednotlivá dílčí plnění po něm požadovan</w:t>
      </w:r>
      <w:r w:rsidR="00BD2058">
        <w:t>á</w:t>
      </w:r>
      <w:r>
        <w:t xml:space="preserve"> v rámci jednotlivých nákupů skrze online systém.</w:t>
      </w:r>
    </w:p>
    <w:p w14:paraId="3B797FE4" w14:textId="547CE469" w:rsidR="00D64F3B" w:rsidRDefault="00AC04C0" w:rsidP="00D64F3B">
      <w:pPr>
        <w:pStyle w:val="ListNumber-ContractCzechRadio"/>
        <w:numPr>
          <w:ilvl w:val="1"/>
          <w:numId w:val="38"/>
        </w:numPr>
      </w:pPr>
      <w:r>
        <w:t>Ceny uvedené v této dohodě vč. jejích příloh jsou konečné a zahrnují veškeré náklady poskytovatele související s poskytováním služeb a s</w:t>
      </w:r>
      <w:r w:rsidR="009D4A41">
        <w:t xml:space="preserve"> </w:t>
      </w:r>
      <w:r>
        <w:t>plnění</w:t>
      </w:r>
      <w:r w:rsidR="00300FCE">
        <w:t>m</w:t>
      </w:r>
      <w:r>
        <w:t xml:space="preserve"> všech povinností dle této dohody - mj. i náklady za zřízení a správu on-line účtu objednatele, bezplatnou e-mailovou a  telefonickou asistenci prostřednictvím „help line“, jakož i případnou asistenci při vymáhání náhrady škody od dopravce v případě zrušení/zpoždění/přesměrování letu přepravcem či v případě zmeškání letu.</w:t>
      </w:r>
    </w:p>
    <w:p w14:paraId="3F2C28F1" w14:textId="77777777" w:rsidR="00D64F3B" w:rsidRDefault="00AC04C0" w:rsidP="00D64F3B">
      <w:pPr>
        <w:pStyle w:val="ListNumber-ContractCzechRadio"/>
        <w:numPr>
          <w:ilvl w:val="1"/>
          <w:numId w:val="38"/>
        </w:numPr>
      </w:pPr>
      <w:r>
        <w:t>Objednatel uvádí, že v případě dle čl. II., odst. 3 této dohody cena za služby bude hrazena pouze v případě, že objednatel využije nabídky předložené poskytovatelem a zarezervuje si nebo nechá vystavit na základě této nabídky konkrétní letenku. Samotné předložení nabídky nezakládá nárok poskytovatele na úhradu ceny služeb</w:t>
      </w:r>
      <w:r>
        <w:rPr>
          <w:rFonts w:ascii="Tahoma" w:hAnsi="Tahoma" w:cs="Tahoma"/>
        </w:rPr>
        <w:t xml:space="preserve">. </w:t>
      </w:r>
    </w:p>
    <w:p w14:paraId="1C2B7A99" w14:textId="77777777" w:rsidR="00D64F3B" w:rsidRDefault="00AC04C0" w:rsidP="00D64F3B">
      <w:pPr>
        <w:pStyle w:val="ListNumber-ContractCzechRadio"/>
        <w:numPr>
          <w:ilvl w:val="1"/>
          <w:numId w:val="38"/>
        </w:numPr>
      </w:pPr>
      <w:r>
        <w:t>Objednatel neposkytuje poskytovateli jakékoli zálohy.</w:t>
      </w:r>
    </w:p>
    <w:p w14:paraId="4B0AF947" w14:textId="2D3FFE47" w:rsidR="00D64F3B" w:rsidRDefault="00AC04C0" w:rsidP="00D64F3B">
      <w:pPr>
        <w:pStyle w:val="ListNumber-ContractCzechRadio"/>
        <w:numPr>
          <w:ilvl w:val="1"/>
          <w:numId w:val="38"/>
        </w:numPr>
      </w:pPr>
      <w:r>
        <w:t>Úhrada ceny bude prováděna objednatelem po realizaci nákupu letenek objednatelem v online systému poskytovatele na základě daňového dokladu (dále jen jako „</w:t>
      </w:r>
      <w:r>
        <w:rPr>
          <w:b/>
        </w:rPr>
        <w:t>faktura</w:t>
      </w:r>
      <w:r>
        <w:t xml:space="preserve">“). </w:t>
      </w:r>
    </w:p>
    <w:p w14:paraId="7F09ED62" w14:textId="77777777" w:rsidR="00D64F3B" w:rsidRDefault="00AC04C0" w:rsidP="00D64F3B">
      <w:pPr>
        <w:pStyle w:val="ListNumber-ContractCzechRadio"/>
        <w:numPr>
          <w:ilvl w:val="1"/>
          <w:numId w:val="38"/>
        </w:numPr>
      </w:pPr>
      <w:r>
        <w:t xml:space="preserve">Splatnost faktur činí 24 dnů od data vystavení každé faktury poskytovatelem za předpokladu jejího doručení objednateli do 3 dnů od data vystavení. V případě pozdějšího doručení faktury činí splatnost 21 dnů od data skutečného doručení faktury objednateli. Využije-li poskytovatel možnost zaslat objednateli fakturu elektronickou poštou, je povinen ji zaslat v PDF formátu ze své e-mailové adresy na e-mailovou adresu objednatele </w:t>
      </w:r>
      <w:hyperlink r:id="rId12" w:history="1">
        <w:r>
          <w:rPr>
            <w:rStyle w:val="Hypertextovodkaz"/>
            <w:b/>
          </w:rPr>
          <w:t>fakturace@rozhlas.cz</w:t>
        </w:r>
      </w:hyperlink>
      <w:r>
        <w:t xml:space="preserve"> a v kopii na e-mailovou adresu zástupce objednatele pro věcná jednání dle této dohody. Za den doručení faktury se v takovém případě považuje den jejího doručení do uvedených e-mailových schránek objednatele.</w:t>
      </w:r>
    </w:p>
    <w:p w14:paraId="3AE4CB94" w14:textId="77777777" w:rsidR="00D64F3B" w:rsidRDefault="00AC04C0" w:rsidP="00D64F3B">
      <w:pPr>
        <w:pStyle w:val="ListNumber-ContractCzechRadio"/>
        <w:numPr>
          <w:ilvl w:val="1"/>
          <w:numId w:val="38"/>
        </w:numPr>
      </w:pPr>
      <w:r>
        <w:t xml:space="preserve">Faktury musí obsahovat označení této rámcové </w:t>
      </w:r>
      <w:r>
        <w:rPr>
          <w:rFonts w:cs="Arial"/>
          <w:szCs w:val="20"/>
        </w:rPr>
        <w:t xml:space="preserve">dohody </w:t>
      </w:r>
      <w:r>
        <w:t>i dílčí smlouvy či objednávky, ke které se faktura vztahuje. Součástí faktur budou jako jejich přílohy následující dokumenty: (1) seznam, v němž budou podrobně rozvedeny jednotlivé fakturované položky vč. uvedení ceny každé položky.</w:t>
      </w:r>
    </w:p>
    <w:p w14:paraId="7662B3B8" w14:textId="77777777" w:rsidR="00D64F3B" w:rsidRDefault="00AC04C0" w:rsidP="00D64F3B">
      <w:pPr>
        <w:pStyle w:val="ListNumber-ContractCzechRadio"/>
        <w:numPr>
          <w:ilvl w:val="1"/>
          <w:numId w:val="38"/>
        </w:numPr>
      </w:pPr>
      <w:r>
        <w:t xml:space="preserve">Faktury musí mít veškeré náležitosti dle platných právních předpisů a dle této dohody. V případě, že faktura neobsahuje tyto náležitosti nebo obsahuje nesprávné údaje, je objednatel oprávněn fakturu vrátit poskytovateli a ten je povinen vystavit fakturu novou nebo ji opravit. Po tuto dobu lhůta splatnosti neběží a začíná plynout od počátku okamžikem doručení nové nebo opravené faktury objednateli. </w:t>
      </w:r>
    </w:p>
    <w:p w14:paraId="43959A92" w14:textId="4AACBBE2" w:rsidR="00D64F3B" w:rsidRDefault="00AC04C0" w:rsidP="00D64F3B">
      <w:pPr>
        <w:pStyle w:val="ListNumber-ContractCzechRadio"/>
        <w:numPr>
          <w:ilvl w:val="1"/>
          <w:numId w:val="38"/>
        </w:numPr>
      </w:pPr>
      <w:r>
        <w:lastRenderedPageBreak/>
        <w:t>Poskytovatel jako poskytovatel zdanitelného plnění prohlašuje, že není v souladu s § 106a zákona č. 235/2004 Sb., o dani z přidané hodnoty, ve znění pozdějších předpisů (dále jen „</w:t>
      </w:r>
      <w:r>
        <w:rPr>
          <w:b/>
        </w:rPr>
        <w:t>ZDPH</w:t>
      </w:r>
      <w:r>
        <w:t>“)</w:t>
      </w:r>
      <w:r w:rsidR="009D4A41">
        <w:t>,</w:t>
      </w:r>
      <w:r>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5D57AF46" w14:textId="77777777" w:rsidR="00D64F3B" w:rsidRDefault="00AC04C0" w:rsidP="00D64F3B">
      <w:pPr>
        <w:pStyle w:val="Heading-Number-ContractCzechRadio"/>
        <w:numPr>
          <w:ilvl w:val="0"/>
          <w:numId w:val="38"/>
        </w:numPr>
      </w:pPr>
      <w:r>
        <w:t>V.</w:t>
      </w:r>
      <w:r>
        <w:tab/>
        <w:t>Změny dohody a komunikace smluvních stran</w:t>
      </w:r>
    </w:p>
    <w:p w14:paraId="07EC0147" w14:textId="77777777" w:rsidR="00D64F3B" w:rsidRDefault="00AC04C0" w:rsidP="00D64F3B">
      <w:pPr>
        <w:pStyle w:val="ListNumber-ContractCzechRadio"/>
        <w:numPr>
          <w:ilvl w:val="1"/>
          <w:numId w:val="38"/>
        </w:numPr>
      </w:pPr>
      <w:r>
        <w:t>Tato dohoda může být měněna pouze písemnou dohodou smluvních stran nazvanou „</w:t>
      </w:r>
      <w:r>
        <w:rPr>
          <w:b/>
        </w:rPr>
        <w:t>dodatek k rámcové dohodě</w:t>
      </w:r>
      <w:r>
        <w:t>“, která bude podepsána oprávněnými zástupci smluvních stran. Dodatky musí být číslovány vzestupně počínaje řadovým číslem 1. Jakékoliv jiné dokumenty, zejména zápisy, protokoly, přejímky apod. se za změnu dohody nepovažují.</w:t>
      </w:r>
    </w:p>
    <w:p w14:paraId="03F9A30A" w14:textId="0B0AAB82" w:rsidR="00D64F3B" w:rsidRDefault="00AC04C0" w:rsidP="00D64F3B">
      <w:pPr>
        <w:pStyle w:val="ListNumber-ContractCzechRadio"/>
        <w:numPr>
          <w:ilvl w:val="1"/>
          <w:numId w:val="38"/>
        </w:numPr>
      </w:pPr>
      <w:r>
        <w:t>Jakékoli změny již zakoupených letenek, u nichž samotný let zatím nebyl realizován, jsou možné pouze na základě písemné dohody smluvních stran, a</w:t>
      </w:r>
      <w:r w:rsidR="005B19D6">
        <w:t xml:space="preserve"> </w:t>
      </w:r>
      <w:r>
        <w:t xml:space="preserve">to za předpokladu, že předmětná změna bude umožněna aktuálními přepravními podmínkami přepravce, o jehož let se jedná. O této dohodě musí být vyhotoven písemný záznam, z něhož bude zejména zřejmé, o jakou změnu se jedná a kdy byla dohodnuta. Ustanovení čl. II., odst. </w:t>
      </w:r>
      <w:r w:rsidR="00025DF6">
        <w:t>6</w:t>
      </w:r>
      <w:r>
        <w:t>, věty první této dohody o náležitostech výpisu plnění se užije obdobně.</w:t>
      </w:r>
    </w:p>
    <w:p w14:paraId="1AF06A7C" w14:textId="77777777" w:rsidR="00D64F3B" w:rsidRDefault="00AC04C0" w:rsidP="00D64F3B">
      <w:pPr>
        <w:pStyle w:val="ListNumber-ContractCzechRadio"/>
        <w:numPr>
          <w:ilvl w:val="1"/>
          <w:numId w:val="38"/>
        </w:numPr>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dle této dohody, nestanoví-li tato dohoda jinak. Pro právní jednání směřující ke vzniku, změně nebo zániku dohody nebo dílčí smlouvy nebo pro uplatňování sankcí však není e-mailová forma komunikace dostačující. Smluvní strany se dohodly, že právní jednání dle předcházející věty musí být učiněna písemně, ve fyzické podobě musí být opatřena vlastnoručním podpisem oprávněných zástupců smluvních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1431E533" w14:textId="77777777" w:rsidR="00D64F3B" w:rsidRDefault="00AC04C0" w:rsidP="00D64F3B">
      <w:pPr>
        <w:pStyle w:val="ListNumber-ContractCzechRadio"/>
        <w:numPr>
          <w:ilvl w:val="1"/>
          <w:numId w:val="38"/>
        </w:numPr>
      </w:pPr>
      <w:r>
        <w:t xml:space="preserve">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 </w:t>
      </w:r>
      <w:r>
        <w:rPr>
          <w:noProof/>
          <w:lang w:eastAsia="cs-CZ"/>
        </w:rPr>
        <mc:AlternateContent>
          <mc:Choice Requires="wps">
            <w:drawing>
              <wp:anchor distT="0" distB="0" distL="114300" distR="114300" simplePos="0" relativeHeight="251666432" behindDoc="0" locked="0" layoutInCell="1" allowOverlap="1" wp14:anchorId="2EB12766" wp14:editId="5D413072">
                <wp:simplePos x="0" y="0"/>
                <wp:positionH relativeFrom="column">
                  <wp:posOffset>0</wp:posOffset>
                </wp:positionH>
                <wp:positionV relativeFrom="paragraph">
                  <wp:posOffset>0</wp:posOffset>
                </wp:positionV>
                <wp:extent cx="250825" cy="408940"/>
                <wp:effectExtent l="0" t="0" r="0" b="0"/>
                <wp:wrapNone/>
                <wp:docPr id="15" name="Textové pole 15"/>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224419FB" w14:textId="77777777" w:rsidR="00D64F3B" w:rsidRDefault="00D64F3B" w:rsidP="00D64F3B">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EB12766" id="Textové pole 15" o:spid="_x0000_s1030" type="#_x0000_t202" style="position:absolute;left:0;text-align:left;margin-left:0;margin-top:0;width:19.75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" filled="f" stroked="f">
                <v:textbox style="mso-fit-shape-to-text:t">
                  <w:txbxContent>
                    <w:p w14:paraId="224419FB" w14:textId="77777777" w:rsidR="00D64F3B" w:rsidRDefault="00D64F3B" w:rsidP="00D64F3B">
                      <w:pPr>
                        <w:pStyle w:val="ListNumber-ContractCzechRadio"/>
                        <w:numPr>
                          <w:ilvl w:val="0"/>
                          <w:numId w:val="0"/>
                        </w:numPr>
                      </w:pPr>
                    </w:p>
                  </w:txbxContent>
                </v:textbox>
              </v:shape>
            </w:pict>
          </mc:Fallback>
        </mc:AlternateContent>
      </w:r>
    </w:p>
    <w:p w14:paraId="59329A4F" w14:textId="77777777" w:rsidR="00D64F3B" w:rsidRDefault="00AC04C0" w:rsidP="00D64F3B">
      <w:pPr>
        <w:pStyle w:val="Heading-Number-ContractCzechRadio"/>
        <w:numPr>
          <w:ilvl w:val="0"/>
          <w:numId w:val="38"/>
        </w:numPr>
      </w:pPr>
      <w:r>
        <w:t>VI.</w:t>
      </w:r>
      <w:r>
        <w:tab/>
      </w:r>
      <w:r>
        <w:tab/>
        <w:t>Kvalita služeb</w:t>
      </w:r>
    </w:p>
    <w:p w14:paraId="0556BF2A" w14:textId="77777777" w:rsidR="00D64F3B" w:rsidRDefault="00AC04C0" w:rsidP="00D64F3B">
      <w:pPr>
        <w:pStyle w:val="ListNumber-ContractCzechRadio"/>
        <w:numPr>
          <w:ilvl w:val="1"/>
          <w:numId w:val="38"/>
        </w:numPr>
        <w:rPr>
          <w:szCs w:val="24"/>
        </w:rPr>
      </w:pPr>
      <w:r>
        <w:t xml:space="preserve">Poskytovatel prohlašuje, že služby budou poskytovány bez faktických a právních vad a budou odpovídat této dohodě a platným právním předpisům. Poskytovatel je povinen při poskytování služeb postupovat v souladu s platnými právními předpisy, jakož i v souladu s přepravními podmínkami leteckých společností, s nimiž se nachází ve smluvním vztahu. </w:t>
      </w:r>
    </w:p>
    <w:p w14:paraId="6BF06866" w14:textId="77777777" w:rsidR="00D64F3B" w:rsidRDefault="00AC04C0" w:rsidP="00D64F3B">
      <w:pPr>
        <w:pStyle w:val="ListNumber-ContractCzechRadio"/>
        <w:numPr>
          <w:ilvl w:val="1"/>
          <w:numId w:val="38"/>
        </w:numPr>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00E20F77" w14:textId="77777777" w:rsidR="00D64F3B" w:rsidRDefault="00AC04C0" w:rsidP="00D64F3B">
      <w:pPr>
        <w:pStyle w:val="ListNumber-ContractCzechRadio"/>
        <w:numPr>
          <w:ilvl w:val="1"/>
          <w:numId w:val="37"/>
        </w:numPr>
        <w:rPr>
          <w:szCs w:val="24"/>
        </w:rPr>
      </w:pPr>
      <w:r>
        <w:rPr>
          <w:szCs w:val="24"/>
        </w:rPr>
        <w:lastRenderedPageBreak/>
        <w:t>Poskytovatel se zavazuje po celou dobu účinnosti této dohody mít platnou</w:t>
      </w:r>
      <w:r>
        <w:t xml:space="preserve"> akreditaci organizace International Air Transport Association s právem vystavovat letenky.</w:t>
      </w:r>
    </w:p>
    <w:p w14:paraId="7B77E5D3" w14:textId="3362592B" w:rsidR="00D64F3B" w:rsidRDefault="00AC04C0" w:rsidP="00D64F3B">
      <w:pPr>
        <w:pStyle w:val="ListNumber-ContractCzechRadio"/>
        <w:numPr>
          <w:ilvl w:val="1"/>
          <w:numId w:val="37"/>
        </w:numPr>
        <w:rPr>
          <w:szCs w:val="24"/>
        </w:rPr>
      </w:pPr>
      <w:r>
        <w:rPr>
          <w:szCs w:val="24"/>
        </w:rPr>
        <w:t xml:space="preserve">Poskytovatel bere na vědomí, že veškeré parametry, jejichž splnění prokázal v rámci </w:t>
      </w:r>
      <w:r w:rsidR="005B19D6">
        <w:rPr>
          <w:szCs w:val="24"/>
        </w:rPr>
        <w:t xml:space="preserve">výběrového </w:t>
      </w:r>
      <w:r>
        <w:rPr>
          <w:szCs w:val="24"/>
        </w:rPr>
        <w:t>řízení, musí po celou dobu účinnosti této dohody udržovat na stejné, případně vyšší úrovni.</w:t>
      </w:r>
    </w:p>
    <w:p w14:paraId="41B8C631" w14:textId="77777777" w:rsidR="00D64F3B" w:rsidRDefault="00AC04C0" w:rsidP="00D64F3B">
      <w:pPr>
        <w:pStyle w:val="ListNumber-ContractCzechRadio"/>
        <w:numPr>
          <w:ilvl w:val="1"/>
          <w:numId w:val="38"/>
        </w:numPr>
        <w:rPr>
          <w:szCs w:val="24"/>
        </w:rPr>
      </w:pPr>
      <w:r>
        <w:t xml:space="preserve">Poskytovatel okamžikem účinnosti rámcové dohody přebírá odpovědnost za to, že služby dle této dohody budou po dobu její účinnosti způsobilé ke svému užití, jejich kvalita bude odpovídat této dohodě a budou vykazovat vlastnosti vymezené touto dohodou, popř. vlastnosti obvyklé. </w:t>
      </w:r>
    </w:p>
    <w:p w14:paraId="68981273" w14:textId="77777777" w:rsidR="00D64F3B" w:rsidRDefault="00AC04C0" w:rsidP="00D64F3B">
      <w:pPr>
        <w:pStyle w:val="ListNumber-ContractCzechRadio"/>
        <w:numPr>
          <w:ilvl w:val="1"/>
          <w:numId w:val="38"/>
        </w:numPr>
        <w:rPr>
          <w:szCs w:val="24"/>
        </w:rPr>
      </w:pPr>
      <w:r>
        <w:t xml:space="preserve">Poskytovatel je povinen po dobu dle předchozího odstavce tohoto článku dohody bezplatně odstranit vady služeb, které se na službách objeví, a to nejpozději do 3 dnů od jejich písemného oznámení objednatelem. </w:t>
      </w:r>
    </w:p>
    <w:p w14:paraId="2D08BF03" w14:textId="77777777" w:rsidR="00D64F3B" w:rsidRDefault="00AC04C0" w:rsidP="00D64F3B">
      <w:pPr>
        <w:pStyle w:val="ListNumber-ContractCzechRadio"/>
        <w:numPr>
          <w:ilvl w:val="1"/>
          <w:numId w:val="38"/>
        </w:numPr>
        <w:rPr>
          <w:szCs w:val="24"/>
        </w:rPr>
      </w:pPr>
      <w:r>
        <w:t>Poskytovatel je povinen uhradit objednateli náklady vzniklé při uplatnění jeho práv a nároků z odpovědnosti za vady.</w:t>
      </w:r>
    </w:p>
    <w:p w14:paraId="4394ABE2" w14:textId="77777777" w:rsidR="00D64F3B" w:rsidRDefault="00AC04C0" w:rsidP="00D64F3B">
      <w:pPr>
        <w:pStyle w:val="Heading-Number-ContractCzechRadio"/>
        <w:numPr>
          <w:ilvl w:val="0"/>
          <w:numId w:val="38"/>
        </w:numPr>
      </w:pPr>
      <w:r>
        <w:t>VII.</w:t>
      </w:r>
      <w:r>
        <w:tab/>
      </w:r>
      <w:r>
        <w:tab/>
        <w:t>Práva a povinnosti smluvních stran</w:t>
      </w:r>
    </w:p>
    <w:p w14:paraId="3992D61E" w14:textId="77777777" w:rsidR="00D64F3B" w:rsidRDefault="00AC04C0" w:rsidP="00D64F3B">
      <w:pPr>
        <w:pStyle w:val="ListNumber-ContractCzechRadio"/>
        <w:numPr>
          <w:ilvl w:val="1"/>
          <w:numId w:val="38"/>
        </w:numPr>
      </w:pPr>
      <w:r>
        <w:rPr>
          <w:u w:val="single"/>
        </w:rPr>
        <w:t>Práva a povinnosti objednatele</w:t>
      </w:r>
      <w:r>
        <w:t>:</w:t>
      </w:r>
    </w:p>
    <w:p w14:paraId="512D0EA5" w14:textId="77777777" w:rsidR="00D64F3B" w:rsidRDefault="00AC04C0" w:rsidP="00D64F3B">
      <w:pPr>
        <w:pStyle w:val="ListLetter-ContractCzechRadio"/>
        <w:numPr>
          <w:ilvl w:val="2"/>
          <w:numId w:val="38"/>
        </w:numPr>
      </w:pPr>
      <w:r>
        <w:t xml:space="preserve">a) objednatel je oprávněn k pravidelné kontrole plnění a dodržování sjednaných podmínek poskytování služeb podle této dohody ze strany poskytovatele, a to i bez předchozího upozornění; budou-li zjištěny nedostatky, oznámí tuto skutečnost k tomu určené osobě poskytovatele. Poskytovatel je povinen bezodkladně po takovém oznámení zjednat nápravu; </w:t>
      </w:r>
    </w:p>
    <w:p w14:paraId="4897B04D" w14:textId="77777777" w:rsidR="00D64F3B" w:rsidRDefault="00AC04C0" w:rsidP="00D64F3B">
      <w:pPr>
        <w:pStyle w:val="ListLetter-ContractCzechRadio"/>
        <w:numPr>
          <w:ilvl w:val="2"/>
          <w:numId w:val="38"/>
        </w:numPr>
      </w:pPr>
      <w:r>
        <w:t>b)  objednatel je povinen předávat poskytovateli všechny potřebné informace a údaje, které má objednatel</w:t>
      </w:r>
      <w:r>
        <w:rPr>
          <w:lang w:eastAsia="ar-SA"/>
        </w:rPr>
        <w:t xml:space="preserve"> a které jsou nutné k tomu, aby poskytovatel mohl poskytovat plnění podle této dohody;</w:t>
      </w:r>
    </w:p>
    <w:p w14:paraId="7E534413" w14:textId="77777777" w:rsidR="00D64F3B" w:rsidRDefault="00AC04C0" w:rsidP="00D64F3B">
      <w:pPr>
        <w:pStyle w:val="ListLetter-ContractCzechRadio"/>
        <w:numPr>
          <w:ilvl w:val="2"/>
          <w:numId w:val="38"/>
        </w:numPr>
      </w:pPr>
      <w:r>
        <w:t>c)  objednatel</w:t>
      </w:r>
      <w:r>
        <w:rPr>
          <w:lang w:eastAsia="ar-SA"/>
        </w:rPr>
        <w:t xml:space="preserve"> se zavazuje zodpovídat dotazy poskytovatele ve vztahu k předmětu plnění podle této </w:t>
      </w:r>
      <w:r>
        <w:t>dohod</w:t>
      </w:r>
      <w:r>
        <w:rPr>
          <w:lang w:eastAsia="ar-SA"/>
        </w:rPr>
        <w:t>y, a to do dvou pracovních dnů od obdržení dotazu, nedohodnou-li se smluvní strany jinak;</w:t>
      </w:r>
    </w:p>
    <w:p w14:paraId="5B677F64" w14:textId="77777777" w:rsidR="00D64F3B" w:rsidRDefault="00AC04C0" w:rsidP="00D64F3B">
      <w:pPr>
        <w:pStyle w:val="ListLetter-ContractCzechRadio"/>
        <w:numPr>
          <w:ilvl w:val="2"/>
          <w:numId w:val="38"/>
        </w:numPr>
      </w:pPr>
      <w:r>
        <w:rPr>
          <w:lang w:eastAsia="ar-SA"/>
        </w:rPr>
        <w:t xml:space="preserve">d)  bude-li třeba, vyvine objednatel přiměřené úsilí poskytnout poskytovateli všechny potřebné informace a údaje od třetích </w:t>
      </w:r>
      <w:r>
        <w:t>stran</w:t>
      </w:r>
      <w:r>
        <w:rPr>
          <w:lang w:eastAsia="ar-SA"/>
        </w:rPr>
        <w:t xml:space="preserve">, které jsou nutné k zajištění řádného plnění poskytovatele podle této </w:t>
      </w:r>
      <w:r>
        <w:t>dohod</w:t>
      </w:r>
      <w:r>
        <w:rPr>
          <w:lang w:eastAsia="ar-SA"/>
        </w:rPr>
        <w:t>y.</w:t>
      </w:r>
      <w:r>
        <w:t xml:space="preserve"> </w:t>
      </w:r>
    </w:p>
    <w:p w14:paraId="2C8F0E26" w14:textId="77777777" w:rsidR="00D64F3B" w:rsidRDefault="00AC04C0" w:rsidP="00D64F3B">
      <w:pPr>
        <w:pStyle w:val="ListNumber-ContractCzechRadio"/>
        <w:numPr>
          <w:ilvl w:val="1"/>
          <w:numId w:val="38"/>
        </w:numPr>
      </w:pPr>
      <w:r>
        <w:rPr>
          <w:u w:val="single"/>
        </w:rPr>
        <w:t>Práva a povinnosti poskytovatele</w:t>
      </w:r>
      <w:r>
        <w:t>:</w:t>
      </w:r>
    </w:p>
    <w:p w14:paraId="071E9416" w14:textId="77777777" w:rsidR="00D64F3B" w:rsidRDefault="00AC04C0" w:rsidP="00D64F3B">
      <w:pPr>
        <w:pStyle w:val="ListLetter-ContractCzechRadio"/>
        <w:numPr>
          <w:ilvl w:val="2"/>
          <w:numId w:val="38"/>
        </w:numPr>
      </w:pPr>
      <w:r>
        <w:rPr>
          <w:rFonts w:cs="Arial"/>
          <w:szCs w:val="20"/>
          <w:lang w:eastAsia="ar-SA"/>
        </w:rPr>
        <w:t xml:space="preserve">a)  v případě, že objednatel nebude schopen získat informace od třetích stran nebo nezodpoví dotazy ve stanoveném termínu, nebude jakýkoliv dopad nedostatku informací chápán jako porušení této dohody ze strany poskytovatele. Bude-li však </w:t>
      </w:r>
      <w:r>
        <w:rPr>
          <w:rFonts w:cs="Arial"/>
          <w:szCs w:val="20"/>
        </w:rPr>
        <w:t>mít nedostatek informací vliv na termíny plnění poskytovatele, nebude nedodržení termínů</w:t>
      </w:r>
      <w:r>
        <w:rPr>
          <w:rFonts w:cs="Arial"/>
          <w:szCs w:val="20"/>
          <w:lang w:eastAsia="ar-SA"/>
        </w:rPr>
        <w:t xml:space="preserve"> posuzováno jako prodlení poskytovatele;</w:t>
      </w:r>
    </w:p>
    <w:p w14:paraId="3B23C006" w14:textId="77777777" w:rsidR="00D64F3B" w:rsidRDefault="00AC04C0" w:rsidP="00D64F3B">
      <w:pPr>
        <w:pStyle w:val="ListLetter-ContractCzechRadio"/>
        <w:widowControl w:val="0"/>
        <w:numPr>
          <w:ilvl w:val="2"/>
          <w:numId w:val="37"/>
        </w:numPr>
        <w:tabs>
          <w:tab w:val="clear" w:pos="312"/>
          <w:tab w:val="clear" w:pos="624"/>
          <w:tab w:val="left" w:pos="708"/>
        </w:tabs>
        <w:spacing w:after="120" w:line="240" w:lineRule="auto"/>
      </w:pPr>
      <w:r>
        <w:t xml:space="preserve">poskytovatel je povinen si při poskytování sjednaných služeb počínat s náležitou odbornou péčí, v souladu s obecně závaznými právními předpisy, touto dohodou a podmínkami každého dílčího plnění; dále je povinen chránit práva a oprávněné zájmy objednatele, řídit se jeho pokyny a nejednat v rozporu s nimi a zdržet se veškerého jednání, které by mohlo objednatele jakýmkoliv způsobem poškodit. Poskytovatel se zavazuje oznámit objednateli bez zbytečného odkladu všechny okolnosti, které zjistí při své činnosti, a které mohou mít vliv na změnu pokynů objednatele. </w:t>
      </w:r>
    </w:p>
    <w:p w14:paraId="658A6A36" w14:textId="77777777" w:rsidR="00D64F3B" w:rsidRDefault="00D64F3B" w:rsidP="00D64F3B">
      <w:pPr>
        <w:pStyle w:val="ListLetter-ContractCzechRadio"/>
        <w:numPr>
          <w:ilvl w:val="0"/>
          <w:numId w:val="0"/>
        </w:numPr>
        <w:spacing w:after="0"/>
        <w:ind w:left="624" w:hanging="312"/>
      </w:pPr>
    </w:p>
    <w:p w14:paraId="0A199720" w14:textId="77777777" w:rsidR="00D64F3B" w:rsidRDefault="00AC04C0" w:rsidP="00D64F3B">
      <w:pPr>
        <w:pStyle w:val="ListLetter-ContractCzechRadio"/>
        <w:numPr>
          <w:ilvl w:val="2"/>
          <w:numId w:val="38"/>
        </w:numPr>
      </w:pPr>
      <w:r>
        <w:t>c) poskytovatel poskytuje služby osobně, popř. prostřednictvím svých zaměstnanců či poddodavatelů; v každém takovém případě je poskytovatel povinen zajistit, aby všechny osoby podílející se na plnění pro objednatele, které jsou v pracovním nebo jiném obdobném poměru k poskytovateli nebo jsou k poskytovateli ve smluvním vztahu, se řídily vždy touto dohodou; poruší-li taková osoba jakékoliv ustanovení této dohody nebo konkrétní dílčí smlouvy, bude se na to hledět, jako by porušení způsobil sám poskytovatel;</w:t>
      </w:r>
    </w:p>
    <w:p w14:paraId="12C7639F" w14:textId="77777777" w:rsidR="00D64F3B" w:rsidRDefault="00AC04C0" w:rsidP="00D64F3B">
      <w:pPr>
        <w:pStyle w:val="ListLetter-ContractCzechRadio"/>
        <w:numPr>
          <w:ilvl w:val="2"/>
          <w:numId w:val="37"/>
        </w:numPr>
      </w:pPr>
      <w:r>
        <w:t xml:space="preserve">poskytovatel není oprávněn postoupit nebo jakýmkoliv jiným způsobem převést práva a povinnosti na třetí osoby vyjma plnění poskytovaných poddodavateli v souladu s touto dohodou a zadávací dokumentací; </w:t>
      </w:r>
    </w:p>
    <w:p w14:paraId="064578B2" w14:textId="77777777" w:rsidR="00D64F3B" w:rsidRDefault="00AC04C0" w:rsidP="00D64F3B">
      <w:pPr>
        <w:pStyle w:val="ListLetter-ContractCzechRadio"/>
        <w:numPr>
          <w:ilvl w:val="2"/>
          <w:numId w:val="37"/>
        </w:numPr>
      </w:pPr>
      <w:r>
        <w:t>poskytovatel je povinen umožnit objednateli provedení kontroly plnění a dodržování sjednaných podmínek poskytování služeb podle této dohody; k oznámeným nedostatkům zejména co do rozsahu, četnosti a/nebo kvality plnění je povinen bezodkladně zjednat nápravu;</w:t>
      </w:r>
    </w:p>
    <w:p w14:paraId="32340567" w14:textId="77777777" w:rsidR="00D64F3B" w:rsidRDefault="00AC04C0" w:rsidP="00D64F3B">
      <w:pPr>
        <w:pStyle w:val="ListLetter-ContractCzechRadio"/>
        <w:numPr>
          <w:ilvl w:val="0"/>
          <w:numId w:val="0"/>
        </w:numPr>
        <w:ind w:left="624" w:hanging="312"/>
      </w:pPr>
      <w:r>
        <w:t xml:space="preserve">f)  </w:t>
      </w:r>
      <w:r w:rsidR="00E2554E">
        <w:t xml:space="preserve">  </w:t>
      </w:r>
      <w:r w:rsidRPr="006B068D">
        <w:t>p</w:t>
      </w:r>
      <w:r>
        <w:t xml:space="preserve">oskytovatel se zavazuje poskytovat </w:t>
      </w:r>
      <w:r w:rsidRPr="006B068D">
        <w:t>o</w:t>
      </w:r>
      <w:r>
        <w:t xml:space="preserve">bjednateli po celou dobu účinnosti této </w:t>
      </w:r>
      <w:r w:rsidRPr="006B068D">
        <w:t>dohod</w:t>
      </w:r>
      <w:r>
        <w:t>y servis prostřednictvím „help line“ telefonní linky v českém jazyce</w:t>
      </w:r>
      <w:r>
        <w:rPr>
          <w:b/>
        </w:rPr>
        <w:t xml:space="preserve"> na tel. čísle </w:t>
      </w:r>
      <w:r>
        <w:rPr>
          <w:rFonts w:cs="Arial"/>
          <w:szCs w:val="20"/>
        </w:rPr>
        <w:t>[</w:t>
      </w:r>
      <w:r>
        <w:rPr>
          <w:rFonts w:cs="Arial"/>
          <w:szCs w:val="20"/>
          <w:highlight w:val="yellow"/>
        </w:rPr>
        <w:t>DOPLNIT</w:t>
      </w:r>
      <w:r>
        <w:rPr>
          <w:rFonts w:cs="Arial"/>
          <w:szCs w:val="20"/>
        </w:rPr>
        <w:t>] a e-mailové adrese [</w:t>
      </w:r>
      <w:r>
        <w:rPr>
          <w:rFonts w:cs="Arial"/>
          <w:szCs w:val="20"/>
          <w:highlight w:val="yellow"/>
        </w:rPr>
        <w:t>DOPLNIT</w:t>
      </w:r>
      <w:r>
        <w:rPr>
          <w:rFonts w:cs="Arial"/>
          <w:szCs w:val="20"/>
        </w:rPr>
        <w:t>]</w:t>
      </w:r>
      <w:r>
        <w:rPr>
          <w:b/>
        </w:rPr>
        <w:t>, a to nejméně v pracovní dny (od pondělí do pátku) od 8.00 do 17.00 hod.</w:t>
      </w:r>
      <w:r>
        <w:t xml:space="preserve"> </w:t>
      </w:r>
    </w:p>
    <w:p w14:paraId="10C017DD" w14:textId="77777777" w:rsidR="00D64F3B" w:rsidRDefault="00AC04C0" w:rsidP="00D64F3B">
      <w:pPr>
        <w:pStyle w:val="Heading-Number-ContractCzechRadio"/>
        <w:numPr>
          <w:ilvl w:val="0"/>
          <w:numId w:val="38"/>
        </w:numPr>
      </w:pPr>
      <w:r>
        <w:t>VIII.</w:t>
      </w:r>
      <w:r>
        <w:tab/>
        <w:t xml:space="preserve">Sankce </w:t>
      </w:r>
    </w:p>
    <w:p w14:paraId="34602BCA" w14:textId="77777777" w:rsidR="00D64F3B" w:rsidRDefault="00AC04C0" w:rsidP="00D64F3B">
      <w:pPr>
        <w:pStyle w:val="ListNumber-ContractCzechRadio"/>
        <w:numPr>
          <w:ilvl w:val="1"/>
          <w:numId w:val="38"/>
        </w:numPr>
        <w:rPr>
          <w:szCs w:val="24"/>
        </w:rPr>
      </w:pPr>
      <w:r>
        <w:rPr>
          <w:szCs w:val="24"/>
        </w:rPr>
        <w:t>V případě, že bude uplatněn postup dle čl. II., odst. 3 této dohody a poskytovatel ve stanovené lhůtě odmítne požadavek objednatele na vyhledání letů</w:t>
      </w:r>
      <w:r w:rsidR="002134A1">
        <w:rPr>
          <w:szCs w:val="24"/>
        </w:rPr>
        <w:t xml:space="preserve"> </w:t>
      </w:r>
      <w:r>
        <w:rPr>
          <w:szCs w:val="24"/>
        </w:rPr>
        <w:t xml:space="preserve">nebo nedoručí ve stanovené lhůtě podepsanou dílčí smlouvu dle č. II., odst. </w:t>
      </w:r>
      <w:r w:rsidR="002134A1">
        <w:rPr>
          <w:szCs w:val="24"/>
        </w:rPr>
        <w:t xml:space="preserve">8 </w:t>
      </w:r>
      <w:r>
        <w:rPr>
          <w:szCs w:val="24"/>
        </w:rPr>
        <w:t xml:space="preserve">této dohody nebo dílčí smlouvu odmítne podepsat, je poskytovatel povinen uhradit objednateli smluvní pokutu ve výši </w:t>
      </w:r>
      <w:r>
        <w:rPr>
          <w:b/>
          <w:szCs w:val="24"/>
        </w:rPr>
        <w:t>10</w:t>
      </w:r>
      <w:r>
        <w:rPr>
          <w:b/>
        </w:rPr>
        <w:t>.000,- Kč</w:t>
      </w:r>
      <w:r>
        <w:t xml:space="preserve">. </w:t>
      </w:r>
    </w:p>
    <w:p w14:paraId="687CA831" w14:textId="77777777" w:rsidR="00D64F3B" w:rsidRDefault="00AC04C0" w:rsidP="00D64F3B">
      <w:pPr>
        <w:pStyle w:val="ListNumber-ContractCzechRadio"/>
        <w:numPr>
          <w:ilvl w:val="1"/>
          <w:numId w:val="38"/>
        </w:numPr>
        <w:rPr>
          <w:b/>
          <w:szCs w:val="24"/>
        </w:rPr>
      </w:pPr>
      <w:bookmarkStart w:id="1" w:name="_Hlk184215325"/>
      <w:r>
        <w:t>Bude-li poskytovatel v prodlení s </w:t>
      </w:r>
      <w:bookmarkEnd w:id="1"/>
      <w:r>
        <w:t>předložením nabídky letů oproti lhůtě dle v čl. II</w:t>
      </w:r>
      <w:r w:rsidR="002134A1">
        <w:t>I</w:t>
      </w:r>
      <w:r>
        <w:t xml:space="preserve">., odst. </w:t>
      </w:r>
      <w:r w:rsidR="002134A1">
        <w:t xml:space="preserve">4 </w:t>
      </w:r>
      <w:r>
        <w:t xml:space="preserve">této dohody, bude povinen uhradit objednateli za každé takové prodlení smluvní pokutu ve výši </w:t>
      </w:r>
      <w:r>
        <w:rPr>
          <w:b/>
        </w:rPr>
        <w:t>5.000,- Kč</w:t>
      </w:r>
      <w:r>
        <w:t>.</w:t>
      </w:r>
    </w:p>
    <w:p w14:paraId="114D4867" w14:textId="77777777" w:rsidR="00D64F3B" w:rsidRDefault="00AC04C0" w:rsidP="00D64F3B">
      <w:pPr>
        <w:pStyle w:val="ListNumber-ContractCzechRadio"/>
        <w:numPr>
          <w:ilvl w:val="1"/>
          <w:numId w:val="38"/>
        </w:numPr>
        <w:rPr>
          <w:b/>
          <w:szCs w:val="24"/>
        </w:rPr>
      </w:pPr>
      <w:r>
        <w:t xml:space="preserve">Bude-li poskytovatel v prodlení s doručením vystavené letenku na e-mailovou adresu objednatele dle čl. </w:t>
      </w:r>
      <w:r w:rsidRPr="002134A1">
        <w:t>III., odst. 5</w:t>
      </w:r>
      <w:r w:rsidR="009B6E7C" w:rsidRPr="002134A1">
        <w:t xml:space="preserve"> </w:t>
      </w:r>
      <w:r w:rsidRPr="002134A1">
        <w:t>této dohody</w:t>
      </w:r>
      <w:r>
        <w:t xml:space="preserve">, bude povinen uhradit objednateli smluvní pokutu ve výši </w:t>
      </w:r>
      <w:r>
        <w:rPr>
          <w:b/>
        </w:rPr>
        <w:t>10.000 Kč</w:t>
      </w:r>
      <w:r>
        <w:t xml:space="preserve"> za každé takové prodlení. </w:t>
      </w:r>
    </w:p>
    <w:p w14:paraId="5CDF60C5" w14:textId="77777777" w:rsidR="00D64F3B" w:rsidRDefault="00AC04C0" w:rsidP="004D1A67">
      <w:pPr>
        <w:pStyle w:val="ListNumber-ContractCzechRadio"/>
        <w:widowControl w:val="0"/>
        <w:numPr>
          <w:ilvl w:val="1"/>
          <w:numId w:val="37"/>
        </w:numPr>
        <w:tabs>
          <w:tab w:val="clear" w:pos="312"/>
          <w:tab w:val="clear" w:pos="624"/>
          <w:tab w:val="left" w:pos="708"/>
        </w:tabs>
        <w:spacing w:after="120" w:line="240" w:lineRule="auto"/>
      </w:pPr>
      <w:r>
        <w:t xml:space="preserve">V případě, že se poskytovatel dostane do prodlení s doručením jakékoli vystavené letenky objednateli ve sjednaném termínu dle čl. III., odst. 4 této dohody, bude povinen uhradit objednateli za každé takové prodlení smluvní pokutu </w:t>
      </w:r>
      <w:r>
        <w:rPr>
          <w:b/>
        </w:rPr>
        <w:t>ve výši ceny příslušné letenky</w:t>
      </w:r>
      <w:r>
        <w:t>.</w:t>
      </w:r>
    </w:p>
    <w:p w14:paraId="00905F1B" w14:textId="77777777" w:rsidR="00D64F3B" w:rsidRDefault="00AC04C0" w:rsidP="00D64F3B">
      <w:pPr>
        <w:pStyle w:val="ListNumber-ContractCzechRadio"/>
        <w:numPr>
          <w:ilvl w:val="1"/>
          <w:numId w:val="37"/>
        </w:numPr>
        <w:rPr>
          <w:b/>
          <w:szCs w:val="24"/>
        </w:rPr>
      </w:pPr>
      <w:r>
        <w:t>Bude-li poskytovatel v prodlení s  poskytnutím služeb „</w:t>
      </w:r>
      <w:proofErr w:type="spellStart"/>
      <w:r>
        <w:t>help</w:t>
      </w:r>
      <w:proofErr w:type="spellEnd"/>
      <w:r>
        <w:t xml:space="preserve"> line</w:t>
      </w:r>
      <w:r w:rsidR="00D045B9">
        <w:t>“</w:t>
      </w:r>
      <w:r>
        <w:t xml:space="preserve">, zavazuje se zaplatit objednateli smluvní pokutu ve výši </w:t>
      </w:r>
      <w:r>
        <w:rPr>
          <w:b/>
        </w:rPr>
        <w:t xml:space="preserve">1.000,- Kč </w:t>
      </w:r>
      <w:r>
        <w:t xml:space="preserve">za každý jednotlivý případ a každý započatý den prodlení. </w:t>
      </w:r>
    </w:p>
    <w:p w14:paraId="3D9D33C0" w14:textId="1917E52C" w:rsidR="00D64F3B" w:rsidRDefault="00AC04C0" w:rsidP="00D64F3B">
      <w:pPr>
        <w:pStyle w:val="ListNumber-ContractCzechRadio"/>
        <w:widowControl w:val="0"/>
        <w:numPr>
          <w:ilvl w:val="1"/>
          <w:numId w:val="37"/>
        </w:numPr>
        <w:tabs>
          <w:tab w:val="clear" w:pos="312"/>
          <w:tab w:val="clear" w:pos="624"/>
          <w:tab w:val="left" w:pos="708"/>
        </w:tabs>
        <w:spacing w:after="120" w:line="240" w:lineRule="auto"/>
      </w:pPr>
      <w:r>
        <w:t xml:space="preserve">Poruší-li poskytovatel povinnosti vyplývající z této dohody týkající se povinnosti mlčenlivosti nebo ochrany osobních údajů, je povinen zaplatit objednateli smluvní pokutu ve výši </w:t>
      </w:r>
      <w:r>
        <w:rPr>
          <w:b/>
        </w:rPr>
        <w:t>100.000</w:t>
      </w:r>
      <w:r w:rsidR="009D4A41">
        <w:rPr>
          <w:b/>
        </w:rPr>
        <w:t>,-</w:t>
      </w:r>
      <w:r>
        <w:rPr>
          <w:b/>
        </w:rPr>
        <w:t xml:space="preserve"> Kč</w:t>
      </w:r>
      <w:r>
        <w:t>.</w:t>
      </w:r>
    </w:p>
    <w:p w14:paraId="52D71548" w14:textId="203BF6CD" w:rsidR="00D64F3B" w:rsidRDefault="00AC04C0" w:rsidP="00D64F3B">
      <w:pPr>
        <w:pStyle w:val="ListNumber-ContractCzechRadio"/>
        <w:numPr>
          <w:ilvl w:val="1"/>
          <w:numId w:val="38"/>
        </w:numPr>
        <w:rPr>
          <w:b/>
          <w:szCs w:val="24"/>
        </w:rPr>
      </w:pPr>
      <w:r>
        <w:t xml:space="preserve">Bude-li poskytovatel v prodlení s odstraněním vad služeb, zavazuje se zaplatit objednateli smluvní pokutu ve výši </w:t>
      </w:r>
      <w:r>
        <w:rPr>
          <w:b/>
        </w:rPr>
        <w:t>0,5 %</w:t>
      </w:r>
      <w:r>
        <w:t xml:space="preserve"> z ceny služeb bez DPH dle</w:t>
      </w:r>
      <w:r w:rsidR="009D4A41">
        <w:t xml:space="preserve"> objednávky či</w:t>
      </w:r>
      <w:r>
        <w:t xml:space="preserve"> dílčí smlouvy za každý jednotlivý případ a každý započatý den prodlení. </w:t>
      </w:r>
    </w:p>
    <w:p w14:paraId="205849DE" w14:textId="77777777" w:rsidR="00D64F3B" w:rsidRDefault="00AC04C0" w:rsidP="00D64F3B">
      <w:pPr>
        <w:pStyle w:val="ListNumber-ContractCzechRadio"/>
        <w:numPr>
          <w:ilvl w:val="1"/>
          <w:numId w:val="38"/>
        </w:numPr>
      </w:pPr>
      <w:r>
        <w:t xml:space="preserve">Bude-li objednatel v prodlení se zaplacením ceny služeb, zavazuje se objednatel zaplatit poskytovateli smluvní pokutu ve výši </w:t>
      </w:r>
      <w:r>
        <w:rPr>
          <w:b/>
        </w:rPr>
        <w:t>0,05 %</w:t>
      </w:r>
      <w:r>
        <w:t xml:space="preserve"> z dlužné částky za každý započatý den prodlení. </w:t>
      </w:r>
    </w:p>
    <w:p w14:paraId="761693E6" w14:textId="77777777" w:rsidR="00D64F3B" w:rsidRDefault="00AC04C0" w:rsidP="00D64F3B">
      <w:pPr>
        <w:pStyle w:val="ListNumber-ContractCzechRadio"/>
        <w:numPr>
          <w:ilvl w:val="1"/>
          <w:numId w:val="38"/>
        </w:numPr>
      </w:pPr>
      <w:r>
        <w:t>Smluvní pokuty jsou splatné ve lhůtě 15 dnů od data doručení písemné výzvy k jejich úhradě druhé smluvní straně.</w:t>
      </w:r>
    </w:p>
    <w:p w14:paraId="5B34DEFB" w14:textId="77777777" w:rsidR="00D64F3B" w:rsidRDefault="00AC04C0" w:rsidP="00D64F3B">
      <w:pPr>
        <w:pStyle w:val="ListNumber-ContractCzechRadio"/>
        <w:numPr>
          <w:ilvl w:val="1"/>
          <w:numId w:val="38"/>
        </w:numPr>
        <w:rPr>
          <w:b/>
        </w:rPr>
      </w:pPr>
      <w:r>
        <w:lastRenderedPageBreak/>
        <w:t>Uplatněním nároku na smluvní pokutu či jejím uhrazením nezaniká právo objednatele na náhradu škody v plné výši, vznikla-li škoda z téhož právního důvodu, pro který je požadována úhrada smluvní pokuty. Nárok objednatele na náhradu škody se uplatněním smluvní pokuty nesnižuje.</w:t>
      </w:r>
    </w:p>
    <w:p w14:paraId="165B29EA" w14:textId="77777777" w:rsidR="00D64F3B" w:rsidRDefault="00AC04C0" w:rsidP="00D64F3B">
      <w:pPr>
        <w:pStyle w:val="ListNumber-ContractCzechRadio"/>
        <w:numPr>
          <w:ilvl w:val="1"/>
          <w:numId w:val="38"/>
        </w:numPr>
        <w:rPr>
          <w:b/>
        </w:rPr>
      </w:pPr>
      <w:r>
        <w:t>V případě, kdy by nesplnění některé povinnosti dle této dohody či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4263AA9C" w14:textId="77777777" w:rsidR="00D64F3B" w:rsidRDefault="00AC04C0" w:rsidP="00D64F3B">
      <w:pPr>
        <w:pStyle w:val="Heading-Number-ContractCzechRadio"/>
        <w:numPr>
          <w:ilvl w:val="0"/>
          <w:numId w:val="38"/>
        </w:numPr>
      </w:pPr>
      <w:r>
        <w:t>IX.</w:t>
      </w:r>
      <w:r>
        <w:tab/>
        <w:t xml:space="preserve">Ukončení rámcové dohody </w:t>
      </w:r>
    </w:p>
    <w:p w14:paraId="0494E9C8" w14:textId="77777777" w:rsidR="00D64F3B" w:rsidRDefault="00AC04C0" w:rsidP="00D64F3B">
      <w:pPr>
        <w:pStyle w:val="ListNumber-ContractCzechRadio"/>
        <w:numPr>
          <w:ilvl w:val="0"/>
          <w:numId w:val="0"/>
        </w:numPr>
        <w:rPr>
          <w:b/>
          <w:szCs w:val="24"/>
          <w:u w:val="single"/>
        </w:rPr>
      </w:pPr>
      <w:r>
        <w:rPr>
          <w:b/>
          <w:szCs w:val="24"/>
          <w:u w:val="single"/>
        </w:rPr>
        <w:t>Ukončení rámcové dohody</w:t>
      </w:r>
    </w:p>
    <w:p w14:paraId="5FD95F97" w14:textId="77777777" w:rsidR="00D64F3B" w:rsidRDefault="00AC04C0" w:rsidP="00D64F3B">
      <w:pPr>
        <w:pStyle w:val="ListNumber-ContractCzechRadio"/>
        <w:numPr>
          <w:ilvl w:val="1"/>
          <w:numId w:val="38"/>
        </w:numPr>
        <w:rPr>
          <w:lang w:eastAsia="cs-CZ"/>
        </w:rPr>
      </w:pPr>
      <w:r>
        <w:rPr>
          <w:lang w:eastAsia="cs-CZ"/>
        </w:rPr>
        <w:t>Rámcová dohoda zaniká buď (1) řádným a včasným splněním nebo uplynutím doby, (2) dohodou smluvních stran, (3) písemnou výpovědí, (4) odstoupením</w:t>
      </w:r>
      <w:r>
        <w:rPr>
          <w:spacing w:val="-4"/>
          <w:lang w:eastAsia="cs-CZ"/>
        </w:rPr>
        <w:t xml:space="preserve">, anebo (5) vyčerpáním finančního limitu dle této </w:t>
      </w:r>
      <w:r>
        <w:t>dohod</w:t>
      </w:r>
      <w:r>
        <w:rPr>
          <w:spacing w:val="-4"/>
          <w:lang w:eastAsia="cs-CZ"/>
        </w:rPr>
        <w:t>y.</w:t>
      </w:r>
    </w:p>
    <w:p w14:paraId="31351E11" w14:textId="77777777" w:rsidR="00D64F3B" w:rsidRDefault="00AC04C0" w:rsidP="00D64F3B">
      <w:pPr>
        <w:pStyle w:val="ListNumber-ContractCzechRadio"/>
        <w:numPr>
          <w:ilvl w:val="1"/>
          <w:numId w:val="38"/>
        </w:numPr>
      </w:pPr>
      <w:r>
        <w:t xml:space="preserve">K ukončení rámcové dohody písemnou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všech dílčích smluv i objednávek. </w:t>
      </w:r>
    </w:p>
    <w:p w14:paraId="5DCF2F77" w14:textId="77777777" w:rsidR="00D64F3B" w:rsidRDefault="00AC04C0" w:rsidP="00D64F3B">
      <w:pPr>
        <w:pStyle w:val="ListNumber-ContractCzechRadio"/>
        <w:numPr>
          <w:ilvl w:val="1"/>
          <w:numId w:val="38"/>
        </w:numPr>
      </w:pPr>
      <w:r>
        <w:t xml:space="preserve">Tato dohoda může být písemně </w:t>
      </w:r>
      <w:r>
        <w:rPr>
          <w:u w:val="single"/>
        </w:rPr>
        <w:t>vypovězena</w:t>
      </w:r>
      <w:r>
        <w:t xml:space="preserve"> objednatelem i bez uvedení důvodu s výpovědní dobou v délce </w:t>
      </w:r>
      <w:r>
        <w:rPr>
          <w:rFonts w:cs="Arial"/>
          <w:b/>
          <w:szCs w:val="20"/>
        </w:rPr>
        <w:t>5</w:t>
      </w:r>
      <w:r>
        <w:rPr>
          <w:b/>
        </w:rPr>
        <w:t xml:space="preserve"> měsíců</w:t>
      </w:r>
      <w:r>
        <w:t>. Výpovědní doba začíná běžet prvním dnem měsíce následujícího po měsíci, ve kterém byla výpověď doručena druhé smluvní straně.</w:t>
      </w:r>
    </w:p>
    <w:p w14:paraId="705CD865" w14:textId="77777777" w:rsidR="00D64F3B" w:rsidRDefault="00AC04C0" w:rsidP="00D64F3B">
      <w:pPr>
        <w:pStyle w:val="ListNumber-ContractCzechRadio"/>
        <w:numPr>
          <w:ilvl w:val="1"/>
          <w:numId w:val="38"/>
        </w:numPr>
      </w:pPr>
      <w:r>
        <w:t xml:space="preserve">Kterákoli smluvní strana má právo od této dohody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34E697AC" w14:textId="77777777" w:rsidR="00D64F3B" w:rsidRDefault="00AC04C0" w:rsidP="00D64F3B">
      <w:pPr>
        <w:pStyle w:val="ListNumber-ContractCzechRadio"/>
        <w:numPr>
          <w:ilvl w:val="1"/>
          <w:numId w:val="38"/>
        </w:numPr>
        <w:rPr>
          <w:b/>
          <w:szCs w:val="24"/>
        </w:rPr>
      </w:pPr>
      <w:r>
        <w:t>Objednatel má dále právo od této dohody odstoupit:</w:t>
      </w:r>
    </w:p>
    <w:p w14:paraId="0D557A6D" w14:textId="77777777" w:rsidR="00D64F3B" w:rsidRDefault="00AC04C0" w:rsidP="00D64F3B">
      <w:pPr>
        <w:pStyle w:val="ListLetter-ContractCzechRadio"/>
        <w:numPr>
          <w:ilvl w:val="2"/>
          <w:numId w:val="38"/>
        </w:numPr>
      </w:pPr>
      <w:r>
        <w:t>a) je–li poskytovatel prohlášen za nespolehlivého plátce DPH;</w:t>
      </w:r>
    </w:p>
    <w:p w14:paraId="23467261" w14:textId="77777777" w:rsidR="00D64F3B" w:rsidRDefault="00AC04C0" w:rsidP="00D64F3B">
      <w:pPr>
        <w:pStyle w:val="ListLetter-ContractCzechRadio"/>
        <w:numPr>
          <w:ilvl w:val="2"/>
          <w:numId w:val="38"/>
        </w:numPr>
      </w:pPr>
      <w:r>
        <w:t xml:space="preserve">b) pokud se </w:t>
      </w:r>
      <w:r>
        <w:rPr>
          <w:rFonts w:eastAsia="Times New Roman" w:cs="Arial"/>
          <w:bCs/>
          <w:kern w:val="32"/>
          <w:szCs w:val="20"/>
        </w:rPr>
        <w:t>poskytovatel</w:t>
      </w:r>
      <w:r>
        <w:t xml:space="preserve"> nejméně dvakrát za dobu účinnosti této dohody ocitl v prodlení s  odesláním nabídky letů v reakci  na požadavek objednatele;</w:t>
      </w:r>
    </w:p>
    <w:p w14:paraId="609EB15A" w14:textId="77777777" w:rsidR="00D64F3B" w:rsidRDefault="00AC04C0" w:rsidP="00D64F3B">
      <w:pPr>
        <w:pStyle w:val="ListLetter-ContractCzechRadio"/>
        <w:numPr>
          <w:ilvl w:val="2"/>
          <w:numId w:val="38"/>
        </w:numPr>
      </w:pPr>
      <w:r>
        <w:t>c) pokud se poskytovatel nejméně dvakrát za dobu účinnosti této dohody ocitl v prodlení s dodáním zakoupených letenek;</w:t>
      </w:r>
    </w:p>
    <w:p w14:paraId="4306B9CA" w14:textId="77777777" w:rsidR="00D64F3B" w:rsidRDefault="00AC04C0" w:rsidP="00D64F3B">
      <w:pPr>
        <w:pStyle w:val="ListLetter-ContractCzechRadio"/>
        <w:numPr>
          <w:ilvl w:val="2"/>
          <w:numId w:val="38"/>
        </w:numPr>
      </w:pPr>
      <w:r>
        <w:t>d) pokud se poskytovatel nejméně dvakrát za dobu účinnosti této dohody ocitl v prodlení s odstraněním vady služeb a toto prodlení neodstranil ani po písemně výzvě objednatele;</w:t>
      </w:r>
    </w:p>
    <w:p w14:paraId="7CAEF1F7" w14:textId="69E41154" w:rsidR="00D64F3B" w:rsidRDefault="00AC04C0">
      <w:pPr>
        <w:pStyle w:val="ListLetter-ContractCzechRadio"/>
        <w:numPr>
          <w:ilvl w:val="2"/>
          <w:numId w:val="38"/>
        </w:numPr>
      </w:pPr>
      <w:r>
        <w:t>e) v případě, že poskytovatel nejméně dvakrát za dobu účinnosti této dohody poruší své povinnosti dle této dohody či poskytuje služby v rozporu s pokyny objednatele a nezjedná nápravu ani v  přiměřené náhradní lhůtě poskytnuté objednatelem;</w:t>
      </w:r>
    </w:p>
    <w:p w14:paraId="5E8581A5" w14:textId="6D79B674" w:rsidR="00D64F3B" w:rsidRDefault="00AC04C0" w:rsidP="00D64F3B">
      <w:pPr>
        <w:pStyle w:val="ListLetter-ContractCzechRadio"/>
        <w:numPr>
          <w:ilvl w:val="2"/>
          <w:numId w:val="38"/>
        </w:numPr>
      </w:pPr>
      <w:r>
        <w:t xml:space="preserve">g) </w:t>
      </w:r>
      <w:proofErr w:type="gramStart"/>
      <w:r>
        <w:t>je–</w:t>
      </w:r>
      <w:proofErr w:type="spellStart"/>
      <w:r>
        <w:t>li</w:t>
      </w:r>
      <w:proofErr w:type="spellEnd"/>
      <w:proofErr w:type="gramEnd"/>
      <w:r>
        <w:t xml:space="preserve"> to stanovenou rámcovou dohodou.</w:t>
      </w:r>
    </w:p>
    <w:p w14:paraId="42CB8CF4" w14:textId="77777777" w:rsidR="00D64F3B" w:rsidRDefault="00AC04C0" w:rsidP="00D64F3B">
      <w:pPr>
        <w:pStyle w:val="ListNumber-ContractCzechRadio"/>
        <w:numPr>
          <w:ilvl w:val="1"/>
          <w:numId w:val="38"/>
        </w:numPr>
      </w:pPr>
      <w:r>
        <w:lastRenderedPageBreak/>
        <w:t>Poskytovatel má dále právo odstoupit, pokud se objednatel nejméně dvakrát za dobu účinnosti této dohody ocitl v prodlení s úhradou dlužné částky po dobu delší než 15 dnů pro každý jeden z případů prodlení a toto prodlení neodstranil ani po písemné výzvě k úhradě; minimální lhůta na odstranění prodlení je 10 dnů ode dne doručení písemné výzvy poskytovatele.</w:t>
      </w:r>
    </w:p>
    <w:p w14:paraId="15EB49B4" w14:textId="77777777" w:rsidR="00D64F3B" w:rsidRDefault="00AC04C0" w:rsidP="00D64F3B">
      <w:pPr>
        <w:pStyle w:val="ListNumber-ContractCzechRadio"/>
        <w:numPr>
          <w:ilvl w:val="1"/>
          <w:numId w:val="38"/>
        </w:numPr>
      </w:pPr>
      <w:r>
        <w:t xml:space="preserve">Rámcovou dohodu není žádná ze smluvních stran oprávněna jednostranně ukončit z žádných jiných důvodů ani jinými způsoby, jenž stanovují dispozitivní ustanovení obecně závazných právních předpisů, vyjma důvodů a způsobů uvedených jinde v této dohodě. </w:t>
      </w:r>
    </w:p>
    <w:p w14:paraId="7E7748CA" w14:textId="77777777" w:rsidR="00D64F3B" w:rsidRDefault="00AC04C0" w:rsidP="00D64F3B">
      <w:pPr>
        <w:pStyle w:val="ListNumber-ContractCzechRadio"/>
        <w:numPr>
          <w:ilvl w:val="1"/>
          <w:numId w:val="38"/>
        </w:numPr>
      </w:pPr>
      <w:r>
        <w:t>Účinky odstoupení nastávají dnem doručení písemného oznámení o odstoupení druhé smluvní straně,</w:t>
      </w:r>
      <w:r>
        <w:rPr>
          <w:rFonts w:eastAsia="Times New Roman" w:cs="Arial"/>
          <w:bCs/>
          <w:kern w:val="32"/>
          <w:szCs w:val="20"/>
        </w:rPr>
        <w:t xml:space="preserve"> příp. později, pokud je tak v odstoupení uvedeno</w:t>
      </w:r>
      <w:r>
        <w:t xml:space="preserve">.  V oznámení o odstoupení musí být </w:t>
      </w:r>
      <w:r>
        <w:rPr>
          <w:rFonts w:eastAsia="Times New Roman" w:cs="Arial"/>
          <w:bCs/>
          <w:kern w:val="32"/>
          <w:szCs w:val="20"/>
        </w:rPr>
        <w:t>popsán konkrétní důvod odstoupení a být podepsán oprávněným zástupcem smluvní strany, v opačném případě se odstoupení považuje za neplatné.</w:t>
      </w:r>
    </w:p>
    <w:p w14:paraId="41307BBF" w14:textId="77777777" w:rsidR="00D64F3B" w:rsidRDefault="00AC04C0" w:rsidP="00D64F3B">
      <w:pPr>
        <w:pStyle w:val="ListNumber-ContractCzechRadio"/>
        <w:numPr>
          <w:ilvl w:val="1"/>
          <w:numId w:val="38"/>
        </w:numPr>
      </w:pPr>
      <w:r>
        <w:t>Odstoupením od rámcové dohody nejsou dotčena ustanovení této dohody, která se týkají zejména nároků z uplatněných sankcí, náhrady škody a dalších ustanovení, z jejichž povahy vyplývá, že mají platit i po zániku účinnosti této dohody.</w:t>
      </w:r>
    </w:p>
    <w:p w14:paraId="7C082CB8" w14:textId="77777777" w:rsidR="00D64F3B" w:rsidRDefault="00AC04C0" w:rsidP="00D64F3B">
      <w:pPr>
        <w:pStyle w:val="ListNumber-ContractCzechRadio"/>
        <w:numPr>
          <w:ilvl w:val="1"/>
          <w:numId w:val="38"/>
        </w:numPr>
      </w:pPr>
      <w:r>
        <w:t>Při předčasném ukončení rámcové dohody jsou smluvní strany povinny si vzájemně vypořádat pohledávky a dluhy, vydat si bezdůvodné obohacení a vypořádat si další majetková práva a povinnosti plynoucích z této dohody i z konkrétních dílčích smluv či objednávek.</w:t>
      </w:r>
    </w:p>
    <w:p w14:paraId="60A882FB" w14:textId="77777777" w:rsidR="00D64F3B" w:rsidRDefault="00AC04C0" w:rsidP="00D64F3B">
      <w:pPr>
        <w:pStyle w:val="Heading-Number-ContractCzechRadio"/>
        <w:numPr>
          <w:ilvl w:val="0"/>
          <w:numId w:val="38"/>
        </w:numPr>
      </w:pPr>
      <w:r>
        <w:t>X.</w:t>
      </w:r>
      <w:r>
        <w:tab/>
        <w:t>Doba účinnosti dohody</w:t>
      </w:r>
    </w:p>
    <w:p w14:paraId="3BB5C601" w14:textId="77777777" w:rsidR="00D64F3B" w:rsidRDefault="00AC04C0" w:rsidP="00D64F3B">
      <w:pPr>
        <w:pStyle w:val="ListNumber-ContractCzechRadio"/>
        <w:numPr>
          <w:ilvl w:val="1"/>
          <w:numId w:val="38"/>
        </w:numPr>
      </w:pPr>
      <w:r>
        <w:t xml:space="preserve">Tato dohoda se uzavírá na dobu </w:t>
      </w:r>
      <w:r>
        <w:rPr>
          <w:rFonts w:cs="Arial"/>
          <w:b/>
          <w:szCs w:val="20"/>
        </w:rPr>
        <w:t xml:space="preserve">12 </w:t>
      </w:r>
      <w:r>
        <w:rPr>
          <w:b/>
        </w:rPr>
        <w:t>měsíců</w:t>
      </w:r>
      <w:r>
        <w:t xml:space="preserve">, počínaje dnem její účinnosti. </w:t>
      </w:r>
    </w:p>
    <w:p w14:paraId="4779E0A4" w14:textId="77777777" w:rsidR="00D64F3B" w:rsidRDefault="00AC04C0" w:rsidP="00D64F3B">
      <w:pPr>
        <w:pStyle w:val="ListNumber-ContractCzechRadio"/>
        <w:numPr>
          <w:ilvl w:val="1"/>
          <w:numId w:val="38"/>
        </w:numPr>
      </w:pPr>
      <w:r>
        <w:t xml:space="preserve">Po uplynutí doby účinnosti dohody již nelze na jejím </w:t>
      </w:r>
      <w:r>
        <w:rPr>
          <w:spacing w:val="-2"/>
        </w:rPr>
        <w:t>základě poptávat dílčí plnění. Platnost  letenek zakoupneých</w:t>
      </w:r>
      <w:r>
        <w:t xml:space="preserve"> do okamžiku uplynutí doby </w:t>
      </w:r>
      <w:r>
        <w:rPr>
          <w:spacing w:val="-2"/>
        </w:rPr>
        <w:t>účinnosti</w:t>
      </w:r>
      <w:r>
        <w:t xml:space="preserve"> dohod</w:t>
      </w:r>
      <w:r>
        <w:rPr>
          <w:spacing w:val="-2"/>
        </w:rPr>
        <w:t xml:space="preserve">y a všechny jejich podmínky </w:t>
      </w:r>
      <w:r>
        <w:t xml:space="preserve">nejsou uplynutím doby </w:t>
      </w:r>
      <w:r>
        <w:rPr>
          <w:spacing w:val="-2"/>
        </w:rPr>
        <w:t xml:space="preserve">účinnosti </w:t>
      </w:r>
      <w:r>
        <w:t>dohody dotčeny.</w:t>
      </w:r>
    </w:p>
    <w:p w14:paraId="29ABC9F9" w14:textId="77777777" w:rsidR="00D64F3B" w:rsidRDefault="00AC04C0" w:rsidP="00D64F3B">
      <w:pPr>
        <w:pStyle w:val="Heading-Number-ContractCzechRadio"/>
        <w:numPr>
          <w:ilvl w:val="0"/>
          <w:numId w:val="38"/>
        </w:numPr>
      </w:pPr>
      <w:r>
        <w:t>XI.</w:t>
      </w:r>
      <w:r>
        <w:tab/>
        <w:t>Ochrana osobních údajů</w:t>
      </w:r>
    </w:p>
    <w:p w14:paraId="3E70197E" w14:textId="77777777" w:rsidR="00D64F3B" w:rsidRDefault="00AC04C0" w:rsidP="00D64F3B">
      <w:pPr>
        <w:pStyle w:val="ListNumber-ContractCzechRadio"/>
        <w:numPr>
          <w:ilvl w:val="1"/>
          <w:numId w:val="38"/>
        </w:numPr>
      </w:pPr>
      <w:r>
        <w:t xml:space="preserve">V souladu s Nařízením Evropského parlamentu a Rady (EU) č. 2016/679 ze dne 27. dubna 2016 o ochraně fyzických osob v souvislosti se zpracováním osobních údajů a o volném pohybu těchto údajů a o zrušení směrnice 95/46/ES, upravují strany vzájemná práva a povinnosti týkající se nakládání a ochrany osobních údajů, kde poskytovatel </w:t>
      </w:r>
      <w:r>
        <w:br/>
        <w:t>je zpracovatelem, (dále v tomto článku jen „</w:t>
      </w:r>
      <w:r>
        <w:rPr>
          <w:b/>
        </w:rPr>
        <w:t>zpracovatel</w:t>
      </w:r>
      <w:r>
        <w:t>“) a objednatelem, který je správcem, (dále v tomto článku jen „</w:t>
      </w:r>
      <w:r>
        <w:rPr>
          <w:b/>
        </w:rPr>
        <w:t>správce</w:t>
      </w:r>
      <w:r>
        <w:t>“).</w:t>
      </w:r>
    </w:p>
    <w:p w14:paraId="6D8ECDEA" w14:textId="77777777" w:rsidR="00D64F3B" w:rsidRDefault="00AC04C0" w:rsidP="00D64F3B">
      <w:pPr>
        <w:pStyle w:val="ListNumber-ContractCzechRadio"/>
        <w:numPr>
          <w:ilvl w:val="1"/>
          <w:numId w:val="38"/>
        </w:numPr>
      </w:pPr>
      <w:r>
        <w:t>Zpracovatel se na základě této dohody zavazuje zpracovávat osobní údaje, které správce musí zpracovávat pro plnění svých povinností.</w:t>
      </w:r>
    </w:p>
    <w:p w14:paraId="1A7E6D5E" w14:textId="77777777" w:rsidR="00D64F3B" w:rsidRDefault="00AC04C0" w:rsidP="00D64F3B">
      <w:pPr>
        <w:pStyle w:val="ListNumber-ContractCzechRadio"/>
        <w:numPr>
          <w:ilvl w:val="1"/>
          <w:numId w:val="38"/>
        </w:numPr>
      </w:pPr>
      <w:r>
        <w:t>Zpracovávané osobní údaje mohou zahrnovat též citlivé osobní údaje. Správce je srozuměn s tím, že zpracovatel je oprávněn pro účely plnění dohody zpracovávat osobní údaje cestujících v rozsahu dle požadovaných služeb. Zejména se jedná o: jméno, příjmení, typ cestovního dokladu, číslo cestovního dokladu, datum expirace dokladu, datum narození a další.  Správce bere na vědomí, že pokud plnění objednaných služeb probíhá mimo zpracovatele země Evropského hospodářského prostoru nebo prostřednictvím dalšího zpracovatele země Evropského hospodářského prostoru, osobní údaje budou poskytnuty vybraným zpracovatelům v této třetí či v jiné třetí zemi (zejména ale nejenom leteckým společnostem a ubytovacím zařízením). Všechny osobní údaje budou uloženy pouze po dobu stanovenou zákonem, případně po dobu nezbytně nutnou v návaznosti na dohodu.</w:t>
      </w:r>
    </w:p>
    <w:p w14:paraId="7F365D3A" w14:textId="77777777" w:rsidR="00D64F3B" w:rsidRDefault="00AC04C0" w:rsidP="00D64F3B">
      <w:pPr>
        <w:pStyle w:val="ListNumber-ContractCzechRadio"/>
        <w:numPr>
          <w:ilvl w:val="1"/>
          <w:numId w:val="38"/>
        </w:numPr>
      </w:pPr>
      <w:r>
        <w:t xml:space="preserve">Správce potvrzením konkrétní nabídky souhlasí se zapojením dalšího zpracovatele osobních údajů (leteckých společností, touroperátorů), které jsou v jednotlivých konkrétních nabídkách </w:t>
      </w:r>
      <w:r>
        <w:lastRenderedPageBreak/>
        <w:t>správci uvedeny a následně správcem potvrzeny. Zpracovatel nesmí do zpracování osobních údajů zapojit žádného dalšího zpracovatele bez předchozího konkrétního souhlasu správce. Pokud zpracovatel zapojí dalšího zpracovatele bez souhlasu správce, musí být mezi zpracovatelem a tímto dalším zpracovatelem uzavřena písemná smlouva, ve které se tento další zpracovatel zaváže k dodržování povinností stanovených v dohodě.</w:t>
      </w:r>
    </w:p>
    <w:p w14:paraId="63A36F1B" w14:textId="77777777" w:rsidR="00D64F3B" w:rsidRDefault="00AC04C0" w:rsidP="00D64F3B">
      <w:pPr>
        <w:pStyle w:val="ListNumber-ContractCzechRadio"/>
        <w:numPr>
          <w:ilvl w:val="1"/>
          <w:numId w:val="38"/>
        </w:numPr>
      </w:pPr>
      <w:r>
        <w:t xml:space="preserve">Zpracovatel se zavazuje zpracovávat osobní údaje pouze v rozsahu stanoveném smlouvou mezi správcem a zpracovatelem, případně na základě doložených pokynů správce a přijmout technická, organizační a jiná potřebná opatření v souladu s Nařízením Evropského parlamentu a Rady (EU) č. 2016/679. </w:t>
      </w:r>
    </w:p>
    <w:p w14:paraId="0FEA5486" w14:textId="77777777" w:rsidR="00D64F3B" w:rsidRDefault="00AC04C0" w:rsidP="00D64F3B">
      <w:pPr>
        <w:pStyle w:val="Heading-Number-ContractCzechRadio"/>
        <w:numPr>
          <w:ilvl w:val="0"/>
          <w:numId w:val="38"/>
        </w:numPr>
      </w:pPr>
      <w:r>
        <w:t>XII.</w:t>
      </w:r>
      <w:r>
        <w:tab/>
      </w:r>
      <w:r>
        <w:tab/>
        <w:t>Mlčenlivost</w:t>
      </w:r>
    </w:p>
    <w:p w14:paraId="2BB959DE" w14:textId="77777777" w:rsidR="00D64F3B" w:rsidRDefault="00AC04C0" w:rsidP="00D64F3B">
      <w:pPr>
        <w:pStyle w:val="ListNumber-ContractCzechRadio"/>
        <w:numPr>
          <w:ilvl w:val="1"/>
          <w:numId w:val="38"/>
        </w:numPr>
      </w:pPr>
      <w:r>
        <w:t>Poskytovatel se zavazuje zachovat (po dobu platnosti a účinnosti a také po uplynutí platnosti a účinnosti této dohody) mlčenlivost o všech informacích a skutečnostech, které se poskytovatel dozví v rámci plnění předmětu této dohody. Tyto informace objednatel prohlašuje za citlivé, důvěrné a tajné, s čímž je poskytovatel plně srozuměn. Poskytovatel nesdělí tyto informace třetím osobám, neumožní třetím osobám přístup k těmto informacím, ani je nevyužije ve svůj prospěch nebo ve prospěch třetích osob. Poskytovatel se zavazuje, že informace nebude dále rozšiřovat nebo reprodukovat a nezpřístupní je třetí straně. V případě, že tyto povinnosti budou porušeny ze strany zaměstnanců poskytovatele nebo osob, prostřednictvím kterých poskytovatel plní předmět této dohody platí, že tyto povinnosti porušil sám poskytovatel.</w:t>
      </w:r>
    </w:p>
    <w:p w14:paraId="00B9748A" w14:textId="77777777" w:rsidR="00D64F3B" w:rsidRDefault="00AC04C0" w:rsidP="00D64F3B">
      <w:pPr>
        <w:pStyle w:val="ListNumber-ContractCzechRadio"/>
        <w:numPr>
          <w:ilvl w:val="1"/>
          <w:numId w:val="38"/>
        </w:numPr>
      </w:pPr>
      <w:r>
        <w:t>Povinnost mlčenlivosti dle předcházejícího odstavce dohody se nevztahuje na informace a skutečnosti, které:</w:t>
      </w:r>
    </w:p>
    <w:p w14:paraId="65B89245" w14:textId="77777777" w:rsidR="00D64F3B" w:rsidRPr="00A4629A" w:rsidRDefault="00AC04C0" w:rsidP="00A4629A">
      <w:pPr>
        <w:pStyle w:val="ListLetter-ContractCzechRadio"/>
        <w:numPr>
          <w:ilvl w:val="2"/>
          <w:numId w:val="38"/>
        </w:numPr>
      </w:pPr>
      <w:r>
        <w:t xml:space="preserve">a) </w:t>
      </w:r>
      <w:r w:rsidRPr="00A4629A">
        <w:t>v době jejich zveřejnění nebo následně se stanou bez zavinění kterékoli smluvní strany všeobecně dostupnými veřejnosti;</w:t>
      </w:r>
    </w:p>
    <w:p w14:paraId="74D04D7C" w14:textId="77777777" w:rsidR="00D64F3B" w:rsidRPr="00A4629A" w:rsidRDefault="00AC04C0" w:rsidP="00A4629A">
      <w:pPr>
        <w:pStyle w:val="ListLetter-ContractCzechRadio"/>
      </w:pPr>
      <w:r w:rsidRPr="00A4629A">
        <w:t xml:space="preserve">byly získány na základě postupu nezávislého na této dohodě nebo druhé smluvní straně, pokud je strana, která informace získala, schopna tuto skutečnost doložit; </w:t>
      </w:r>
    </w:p>
    <w:p w14:paraId="76399357" w14:textId="77777777" w:rsidR="00D64F3B" w:rsidRPr="00A4629A" w:rsidRDefault="00AC04C0" w:rsidP="00A4629A">
      <w:pPr>
        <w:pStyle w:val="ListLetter-ContractCzechRadio"/>
      </w:pPr>
      <w:r w:rsidRPr="00A4629A">
        <w:t>byly poskytnuté třetí osobou, která takové informace a skutečnosti nezískala porušením povinnosti jejich ochrany;</w:t>
      </w:r>
    </w:p>
    <w:p w14:paraId="19D67635" w14:textId="77777777" w:rsidR="00D64F3B" w:rsidRPr="00A4629A" w:rsidRDefault="00AC04C0" w:rsidP="00A4629A">
      <w:pPr>
        <w:pStyle w:val="ListLetter-ContractCzechRadio"/>
      </w:pPr>
      <w:r w:rsidRPr="00A4629A">
        <w:t>podléhají uveřejnění na základě zákonné povinnosti či povinnosti uložené smluvní straně orgánem veřejné moci.</w:t>
      </w:r>
    </w:p>
    <w:p w14:paraId="53817DA2" w14:textId="77777777" w:rsidR="00D64F3B" w:rsidRDefault="00AC04C0" w:rsidP="00D64F3B">
      <w:pPr>
        <w:pStyle w:val="Heading-Number-ContractCzechRadio"/>
        <w:numPr>
          <w:ilvl w:val="0"/>
          <w:numId w:val="38"/>
        </w:numPr>
      </w:pPr>
      <w:r>
        <w:t>XIII. Závěrečná ustanovení</w:t>
      </w:r>
    </w:p>
    <w:p w14:paraId="29BD9A67" w14:textId="77777777" w:rsidR="00D64F3B" w:rsidRDefault="00AC04C0" w:rsidP="00D64F3B">
      <w:pPr>
        <w:pStyle w:val="ListNumber-ContractCzechRadio"/>
        <w:numPr>
          <w:ilvl w:val="1"/>
          <w:numId w:val="38"/>
        </w:numPr>
      </w:pPr>
      <w:r>
        <w:t xml:space="preserve">Tato rámcová dohoda se uzavírá a nabývá platnosti dnem jejího podpisu oběma 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ve znění pozdějších předpisů.</w:t>
      </w:r>
    </w:p>
    <w:p w14:paraId="69D92021" w14:textId="71597267" w:rsidR="00D64F3B" w:rsidRDefault="00AC04C0" w:rsidP="00D64F3B">
      <w:pPr>
        <w:pStyle w:val="ListNumber-ContractCzechRadio"/>
        <w:numPr>
          <w:ilvl w:val="1"/>
          <w:numId w:val="38"/>
        </w:numPr>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t>Právní vztahy z této dohody vzniklé se řídí zejména příslušnými ustanoveními OZ</w:t>
      </w:r>
      <w:r w:rsidR="00D045B9">
        <w:t xml:space="preserve"> </w:t>
      </w:r>
      <w:r>
        <w:t xml:space="preserve">a dalšími v České republice obecně závaznými právními předpisy. </w:t>
      </w:r>
    </w:p>
    <w:p w14:paraId="49B29377" w14:textId="77777777" w:rsidR="00D64F3B" w:rsidRDefault="00AC04C0" w:rsidP="00D64F3B">
      <w:pPr>
        <w:pStyle w:val="ListNumber-ContractCzechRadio"/>
        <w:numPr>
          <w:ilvl w:val="1"/>
          <w:numId w:val="38"/>
        </w:numPr>
      </w:pPr>
      <w:r>
        <w:t>Objednatel má právo nevyčerpat celý rozsah plnění v souladu se zadávacím řízením veřejné zakázky a podle této dohody.</w:t>
      </w:r>
    </w:p>
    <w:p w14:paraId="62D01146" w14:textId="77777777" w:rsidR="00D64F3B" w:rsidRDefault="00AC04C0" w:rsidP="00D64F3B">
      <w:pPr>
        <w:pStyle w:val="ListNumber-ContractCzechRadio"/>
        <w:numPr>
          <w:ilvl w:val="1"/>
          <w:numId w:val="38"/>
        </w:numPr>
      </w:pPr>
      <w:r>
        <w:t xml:space="preserve">Tato dohoda je vyhotovena ve dvou stejnopisech s platností originálu, z nichž každá smluvní strana obdrží po jednom stejnopise. V případě, že bude dohoda uzavřena na dálku za využití </w:t>
      </w:r>
      <w:r>
        <w:lastRenderedPageBreak/>
        <w:t>elektronických prostředků, zašle smluvní strana, jenž dohodu podepisuje jako poslední, jeden originál dohody spolu s jejími přílohami druhé smluvní straně.</w:t>
      </w:r>
    </w:p>
    <w:p w14:paraId="63338A7C" w14:textId="77777777" w:rsidR="00D64F3B" w:rsidRDefault="00AC04C0" w:rsidP="00D64F3B">
      <w:pPr>
        <w:pStyle w:val="ListNumber-ContractCzechRadio"/>
        <w:numPr>
          <w:ilvl w:val="1"/>
          <w:numId w:val="38"/>
        </w:numPr>
      </w:pPr>
      <w:r>
        <w:t>Pro případ sporu vzniklého mezi smluvními stranami z této dohody nebo v souvislosti s ní, v souladu s ustanovením § 89a zákona č. 99/1963 Sb., občanský soudní řád, ve znění pozdějších předpisů, si smluvní strany jako obecný soud sjednávají soud místně příslušný podle sídla objednatele.</w:t>
      </w:r>
    </w:p>
    <w:p w14:paraId="4B54B201" w14:textId="77777777" w:rsidR="00D64F3B" w:rsidRDefault="00AC04C0" w:rsidP="00D64F3B">
      <w:pPr>
        <w:pStyle w:val="ListNumber-ContractCzechRadio"/>
        <w:numPr>
          <w:ilvl w:val="1"/>
          <w:numId w:val="38"/>
        </w:numPr>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smluvní strany vypořádají. Tímto smluvní strany přebírají ve smyslu ustanovení § 1765 a násl. OZ nebezpečí změny okolností.</w:t>
      </w:r>
    </w:p>
    <w:p w14:paraId="0B3DACFA" w14:textId="77777777" w:rsidR="00D64F3B" w:rsidRDefault="00AC04C0" w:rsidP="00D64F3B">
      <w:pPr>
        <w:pStyle w:val="ListNumber-ContractCzechRadio"/>
        <w:numPr>
          <w:ilvl w:val="1"/>
          <w:numId w:val="38"/>
        </w:numPr>
      </w:pPr>
      <w:r>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5821B9C7" w14:textId="0F86D9C6" w:rsidR="00D64F3B" w:rsidRDefault="00AC04C0" w:rsidP="00D64F3B">
      <w:pPr>
        <w:pStyle w:val="ListNumber-ContractCzechRadio"/>
        <w:numPr>
          <w:ilvl w:val="1"/>
          <w:numId w:val="38"/>
        </w:numPr>
      </w:pPr>
      <w:r>
        <w:t xml:space="preserve">Poskytovatel bere na vědomí, že objednatel je jako zadavatel veřejné zakázky oprávněn v souladu s § 219 </w:t>
      </w:r>
      <w:r w:rsidR="00D045B9">
        <w:t xml:space="preserve">zákonem č. 134/2016 Sb., o zadávání veřejných zakázek </w:t>
      </w:r>
      <w:r>
        <w:t>uveřejnit na profilu zadavatele tuto dohodu včetně jejích příloh, všech jejích změn a dodatků a dílčích smluv a výši skutečně uhrazené ceny za plnění veřejné zakázky.</w:t>
      </w:r>
    </w:p>
    <w:p w14:paraId="20E0E1A9" w14:textId="77777777" w:rsidR="00D64F3B" w:rsidRDefault="00AC04C0" w:rsidP="00D64F3B">
      <w:pPr>
        <w:pStyle w:val="ListNumber-ContractCzechRadio"/>
        <w:numPr>
          <w:ilvl w:val="1"/>
          <w:numId w:val="38"/>
        </w:numPr>
        <w:rPr>
          <w:rFonts w:cs="Arial"/>
          <w:szCs w:val="20"/>
        </w:rPr>
      </w:pPr>
      <w:r>
        <w:t>Tato dohoda včetně jejích příloh a případných změn, bude uveřejněna objednatelem</w:t>
      </w:r>
      <w:r>
        <w:rPr>
          <w:rFonts w:cs="Arial"/>
          <w:szCs w:val="20"/>
        </w:rPr>
        <w:t xml:space="preserve"> v registru smluv v souladu se zákonem o registru smluv. Pokud dohodu uveřejní v registru smluv poskytovatel, zašle objednateli potvrzení o uveřejnění této dohody bez zbytečného odkladu. Tento odstavec je samostatnou dohodou smluvních stran oddělitelnou od ostatních ustanovení rámcové dohody.</w:t>
      </w:r>
    </w:p>
    <w:p w14:paraId="6E3DC61E" w14:textId="77777777" w:rsidR="00D64F3B" w:rsidRDefault="00AC04C0" w:rsidP="00D64F3B">
      <w:pPr>
        <w:pStyle w:val="ListNumber-ContractCzechRadio"/>
        <w:numPr>
          <w:ilvl w:val="1"/>
          <w:numId w:val="38"/>
        </w:numPr>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52E64FCE" w14:textId="77777777" w:rsidR="00D64F3B" w:rsidRDefault="00AC04C0" w:rsidP="00D64F3B">
      <w:pPr>
        <w:pStyle w:val="ListNumber-ContractCzechRadio"/>
        <w:numPr>
          <w:ilvl w:val="1"/>
          <w:numId w:val="38"/>
        </w:numPr>
      </w:pPr>
      <w:r>
        <w:t>Nedílnou součástí této dohody je její:</w:t>
      </w:r>
    </w:p>
    <w:p w14:paraId="689062AE" w14:textId="77777777" w:rsidR="00D64F3B" w:rsidRDefault="00AC04C0" w:rsidP="00D64F3B">
      <w:pPr>
        <w:pStyle w:val="ListNumber-ContractCzechRadio"/>
        <w:numPr>
          <w:ilvl w:val="0"/>
          <w:numId w:val="0"/>
        </w:numPr>
        <w:ind w:left="312"/>
      </w:pPr>
      <w:r>
        <w:t>Příloha č. 1 – Specifikace služeb;</w:t>
      </w:r>
    </w:p>
    <w:p w14:paraId="0626AD0B" w14:textId="77777777" w:rsidR="00D64F3B" w:rsidRDefault="00AC04C0" w:rsidP="00D64F3B">
      <w:pPr>
        <w:pStyle w:val="ListNumber-ContractCzechRadio"/>
        <w:numPr>
          <w:ilvl w:val="0"/>
          <w:numId w:val="0"/>
        </w:numPr>
      </w:pPr>
      <w:r>
        <w:tab/>
        <w:t>Příloha č. 2 – Přehled objednávek za kalendářní měsíc;</w:t>
      </w:r>
    </w:p>
    <w:p w14:paraId="14C92DD4" w14:textId="77777777" w:rsidR="00D64F3B" w:rsidRDefault="00AC04C0" w:rsidP="00D64F3B">
      <w:pPr>
        <w:pStyle w:val="ListNumber-ContractCzechRadio"/>
        <w:numPr>
          <w:ilvl w:val="0"/>
          <w:numId w:val="0"/>
        </w:numPr>
      </w:pPr>
      <w:r>
        <w:tab/>
        <w:t>Příloha č. 3 – Vzor dílčí smlouvy.</w:t>
      </w:r>
    </w:p>
    <w:p w14:paraId="04EFE5A7" w14:textId="77777777" w:rsidR="00D64F3B" w:rsidRDefault="00D64F3B" w:rsidP="00D64F3B"/>
    <w:p w14:paraId="0249DDA9" w14:textId="77777777" w:rsidR="00D64F3B" w:rsidRDefault="00D64F3B" w:rsidP="00D64F3B">
      <w:pPr>
        <w:pStyle w:val="SubjectSpecification-ContractCzechRadio"/>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FD4BBE" w14:paraId="5B2A6DD4" w14:textId="77777777" w:rsidTr="00D64F3B">
        <w:tc>
          <w:tcPr>
            <w:tcW w:w="3974" w:type="dxa"/>
            <w:tcBorders>
              <w:top w:val="single" w:sz="4" w:space="0" w:color="auto"/>
              <w:left w:val="single" w:sz="4" w:space="0" w:color="auto"/>
              <w:bottom w:val="single" w:sz="4" w:space="0" w:color="auto"/>
              <w:right w:val="single" w:sz="4" w:space="0" w:color="auto"/>
            </w:tcBorders>
            <w:hideMark/>
          </w:tcPr>
          <w:p w14:paraId="66C95364" w14:textId="77777777" w:rsidR="00D64F3B" w:rsidRDefault="00AC04C0">
            <w:pPr>
              <w:pStyle w:val="Zvr"/>
              <w:tabs>
                <w:tab w:val="clear" w:pos="312"/>
                <w:tab w:val="clear" w:pos="624"/>
                <w:tab w:val="left" w:pos="708"/>
              </w:tabs>
              <w:spacing w:before="0"/>
              <w:jc w:val="center"/>
            </w:pPr>
            <w:r>
              <w:t xml:space="preserve">V Praze dne </w:t>
            </w:r>
            <w:r>
              <w:rPr>
                <w:rFonts w:cs="Arial"/>
                <w:szCs w:val="20"/>
              </w:rPr>
              <w:t>[</w:t>
            </w:r>
            <w:r w:rsidRPr="00E2554E">
              <w:rPr>
                <w:rFonts w:cs="Arial"/>
                <w:szCs w:val="20"/>
                <w:highlight w:val="lightGray"/>
              </w:rPr>
              <w:t>DOPLNIT]</w:t>
            </w:r>
          </w:p>
        </w:tc>
        <w:tc>
          <w:tcPr>
            <w:tcW w:w="3964" w:type="dxa"/>
            <w:tcBorders>
              <w:top w:val="single" w:sz="4" w:space="0" w:color="auto"/>
              <w:left w:val="single" w:sz="4" w:space="0" w:color="auto"/>
              <w:bottom w:val="single" w:sz="4" w:space="0" w:color="auto"/>
              <w:right w:val="single" w:sz="4" w:space="0" w:color="auto"/>
            </w:tcBorders>
            <w:hideMark/>
          </w:tcPr>
          <w:p w14:paraId="5491099B" w14:textId="77777777" w:rsidR="00D64F3B" w:rsidRDefault="00AC04C0">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 xml:space="preserve">] </w:t>
            </w:r>
            <w:r>
              <w:t xml:space="preserve">dne </w:t>
            </w:r>
            <w:r>
              <w:rPr>
                <w:rFonts w:cs="Arial"/>
                <w:szCs w:val="20"/>
              </w:rPr>
              <w:t>[</w:t>
            </w:r>
            <w:r>
              <w:rPr>
                <w:rFonts w:cs="Arial"/>
                <w:szCs w:val="20"/>
                <w:highlight w:val="yellow"/>
              </w:rPr>
              <w:t>DOPLNIT</w:t>
            </w:r>
            <w:r>
              <w:rPr>
                <w:rFonts w:cs="Arial"/>
                <w:szCs w:val="20"/>
              </w:rPr>
              <w:t>]</w:t>
            </w:r>
          </w:p>
        </w:tc>
      </w:tr>
      <w:tr w:rsidR="00FD4BBE" w14:paraId="0851EC3D" w14:textId="77777777" w:rsidTr="00D64F3B">
        <w:tc>
          <w:tcPr>
            <w:tcW w:w="3974" w:type="dxa"/>
            <w:tcBorders>
              <w:top w:val="single" w:sz="4" w:space="0" w:color="auto"/>
              <w:left w:val="single" w:sz="4" w:space="0" w:color="auto"/>
              <w:bottom w:val="single" w:sz="4" w:space="0" w:color="auto"/>
              <w:right w:val="single" w:sz="4" w:space="0" w:color="auto"/>
            </w:tcBorders>
          </w:tcPr>
          <w:p w14:paraId="05C434C9" w14:textId="77777777" w:rsidR="00D64F3B" w:rsidRDefault="00D64F3B">
            <w:pPr>
              <w:pStyle w:val="Zvr"/>
              <w:tabs>
                <w:tab w:val="clear" w:pos="312"/>
                <w:tab w:val="clear" w:pos="624"/>
                <w:tab w:val="left" w:pos="708"/>
              </w:tabs>
              <w:spacing w:before="0"/>
              <w:jc w:val="center"/>
              <w:rPr>
                <w:rStyle w:val="Siln"/>
              </w:rPr>
            </w:pPr>
          </w:p>
          <w:p w14:paraId="5329C388" w14:textId="77777777" w:rsidR="00D64F3B" w:rsidRDefault="00D64F3B">
            <w:pPr>
              <w:pStyle w:val="Zvr"/>
              <w:tabs>
                <w:tab w:val="clear" w:pos="312"/>
                <w:tab w:val="clear" w:pos="624"/>
                <w:tab w:val="left" w:pos="708"/>
              </w:tabs>
              <w:spacing w:before="0"/>
              <w:jc w:val="center"/>
              <w:rPr>
                <w:rStyle w:val="Siln"/>
              </w:rPr>
            </w:pPr>
          </w:p>
          <w:p w14:paraId="043F214F" w14:textId="77777777" w:rsidR="00D64F3B" w:rsidRDefault="00D64F3B">
            <w:pPr>
              <w:pStyle w:val="Zvr"/>
              <w:tabs>
                <w:tab w:val="clear" w:pos="312"/>
                <w:tab w:val="clear" w:pos="624"/>
                <w:tab w:val="left" w:pos="708"/>
              </w:tabs>
              <w:spacing w:before="0"/>
              <w:jc w:val="center"/>
              <w:rPr>
                <w:rStyle w:val="Siln"/>
              </w:rPr>
            </w:pPr>
          </w:p>
          <w:p w14:paraId="04ED9291" w14:textId="77777777" w:rsidR="00D64F3B" w:rsidRDefault="00D64F3B">
            <w:pPr>
              <w:pStyle w:val="Zvr"/>
              <w:tabs>
                <w:tab w:val="clear" w:pos="312"/>
                <w:tab w:val="clear" w:pos="624"/>
                <w:tab w:val="left" w:pos="708"/>
              </w:tabs>
              <w:spacing w:before="0"/>
              <w:jc w:val="center"/>
              <w:rPr>
                <w:rStyle w:val="Siln"/>
              </w:rPr>
            </w:pPr>
          </w:p>
          <w:p w14:paraId="291C875D" w14:textId="77777777" w:rsidR="00D64F3B" w:rsidRDefault="00AC04C0">
            <w:pPr>
              <w:pStyle w:val="Zvr"/>
              <w:tabs>
                <w:tab w:val="clear" w:pos="312"/>
                <w:tab w:val="clear" w:pos="624"/>
                <w:tab w:val="left" w:pos="708"/>
              </w:tabs>
              <w:spacing w:before="0"/>
              <w:jc w:val="center"/>
              <w:rPr>
                <w:rStyle w:val="Siln"/>
              </w:rPr>
            </w:pPr>
            <w:r>
              <w:rPr>
                <w:rStyle w:val="Siln"/>
              </w:rPr>
              <w:t>Za objednatele</w:t>
            </w:r>
          </w:p>
          <w:p w14:paraId="4681C796" w14:textId="77777777" w:rsidR="00D64F3B" w:rsidRPr="00E2554E" w:rsidRDefault="00AC04C0">
            <w:pPr>
              <w:pStyle w:val="Zvr"/>
              <w:tabs>
                <w:tab w:val="clear" w:pos="312"/>
                <w:tab w:val="clear" w:pos="624"/>
                <w:tab w:val="left" w:pos="708"/>
              </w:tabs>
              <w:spacing w:before="0"/>
              <w:jc w:val="center"/>
              <w:rPr>
                <w:highlight w:val="lightGray"/>
              </w:rPr>
            </w:pPr>
            <w:r>
              <w:rPr>
                <w:b/>
              </w:rPr>
              <w:t>[</w:t>
            </w:r>
            <w:r w:rsidRPr="00E2554E">
              <w:rPr>
                <w:b/>
                <w:highlight w:val="lightGray"/>
              </w:rPr>
              <w:t>DOPLNIT JMÉNO A PŘÍJMENÍ]</w:t>
            </w:r>
          </w:p>
          <w:p w14:paraId="7BD2A64C" w14:textId="77777777" w:rsidR="00D64F3B" w:rsidRDefault="00AC04C0">
            <w:pPr>
              <w:pStyle w:val="Zvr"/>
              <w:tabs>
                <w:tab w:val="clear" w:pos="312"/>
                <w:tab w:val="clear" w:pos="624"/>
                <w:tab w:val="left" w:pos="708"/>
              </w:tabs>
              <w:spacing w:before="0"/>
              <w:jc w:val="center"/>
              <w:rPr>
                <w:rStyle w:val="Siln"/>
              </w:rPr>
            </w:pPr>
            <w:r w:rsidRPr="00E2554E">
              <w:rPr>
                <w:rFonts w:cs="Arial"/>
                <w:b/>
                <w:szCs w:val="20"/>
                <w:highlight w:val="lightGray"/>
              </w:rPr>
              <w:t>[DOPLNIT PRACOVNÍ POZICI]</w:t>
            </w:r>
          </w:p>
        </w:tc>
        <w:tc>
          <w:tcPr>
            <w:tcW w:w="3964" w:type="dxa"/>
            <w:tcBorders>
              <w:top w:val="single" w:sz="4" w:space="0" w:color="auto"/>
              <w:left w:val="single" w:sz="4" w:space="0" w:color="auto"/>
              <w:bottom w:val="single" w:sz="4" w:space="0" w:color="auto"/>
              <w:right w:val="single" w:sz="4" w:space="0" w:color="auto"/>
            </w:tcBorders>
          </w:tcPr>
          <w:p w14:paraId="5B42A586" w14:textId="77777777" w:rsidR="00D64F3B" w:rsidRDefault="00D64F3B">
            <w:pPr>
              <w:pStyle w:val="Zvr"/>
              <w:tabs>
                <w:tab w:val="clear" w:pos="312"/>
                <w:tab w:val="clear" w:pos="624"/>
                <w:tab w:val="left" w:pos="708"/>
              </w:tabs>
              <w:spacing w:before="0"/>
              <w:jc w:val="center"/>
              <w:rPr>
                <w:rStyle w:val="Siln"/>
              </w:rPr>
            </w:pPr>
          </w:p>
          <w:p w14:paraId="26D4DF85" w14:textId="77777777" w:rsidR="00D64F3B" w:rsidRDefault="00D64F3B">
            <w:pPr>
              <w:pStyle w:val="Zvr"/>
              <w:tabs>
                <w:tab w:val="clear" w:pos="312"/>
                <w:tab w:val="clear" w:pos="624"/>
                <w:tab w:val="left" w:pos="708"/>
              </w:tabs>
              <w:spacing w:before="0"/>
              <w:jc w:val="center"/>
              <w:rPr>
                <w:rStyle w:val="Siln"/>
              </w:rPr>
            </w:pPr>
          </w:p>
          <w:p w14:paraId="4F8FC2FD" w14:textId="77777777" w:rsidR="00D64F3B" w:rsidRDefault="00D64F3B">
            <w:pPr>
              <w:pStyle w:val="Zvr"/>
              <w:tabs>
                <w:tab w:val="clear" w:pos="312"/>
                <w:tab w:val="clear" w:pos="624"/>
                <w:tab w:val="left" w:pos="708"/>
              </w:tabs>
              <w:spacing w:before="0"/>
              <w:jc w:val="center"/>
              <w:rPr>
                <w:rStyle w:val="Siln"/>
              </w:rPr>
            </w:pPr>
          </w:p>
          <w:p w14:paraId="59383D4C" w14:textId="77777777" w:rsidR="00D64F3B" w:rsidRDefault="00D64F3B">
            <w:pPr>
              <w:pStyle w:val="Zvr"/>
              <w:tabs>
                <w:tab w:val="clear" w:pos="312"/>
                <w:tab w:val="clear" w:pos="624"/>
                <w:tab w:val="left" w:pos="708"/>
              </w:tabs>
              <w:spacing w:before="0"/>
              <w:jc w:val="center"/>
              <w:rPr>
                <w:rStyle w:val="Siln"/>
              </w:rPr>
            </w:pPr>
          </w:p>
          <w:p w14:paraId="5D948132" w14:textId="77777777" w:rsidR="00D64F3B" w:rsidRDefault="00AC04C0">
            <w:pPr>
              <w:pStyle w:val="Zvr"/>
              <w:tabs>
                <w:tab w:val="clear" w:pos="312"/>
                <w:tab w:val="clear" w:pos="624"/>
                <w:tab w:val="left" w:pos="708"/>
              </w:tabs>
              <w:spacing w:before="0"/>
              <w:jc w:val="center"/>
              <w:rPr>
                <w:rStyle w:val="Siln"/>
              </w:rPr>
            </w:pPr>
            <w:r>
              <w:rPr>
                <w:rStyle w:val="Siln"/>
              </w:rPr>
              <w:t>Za poskytovatele</w:t>
            </w:r>
          </w:p>
          <w:p w14:paraId="252D4D48" w14:textId="77777777" w:rsidR="00D64F3B" w:rsidRDefault="00AC04C0">
            <w:pPr>
              <w:pStyle w:val="Zvr"/>
              <w:tabs>
                <w:tab w:val="clear" w:pos="312"/>
                <w:tab w:val="clear" w:pos="624"/>
                <w:tab w:val="left" w:pos="708"/>
              </w:tabs>
              <w:spacing w:before="0"/>
              <w:jc w:val="center"/>
            </w:pPr>
            <w:r>
              <w:rPr>
                <w:b/>
              </w:rPr>
              <w:t>[</w:t>
            </w:r>
            <w:r>
              <w:rPr>
                <w:b/>
                <w:highlight w:val="yellow"/>
              </w:rPr>
              <w:t>DOPLNIT JMÉNO A PŘÍJMENÍ</w:t>
            </w:r>
            <w:r>
              <w:rPr>
                <w:b/>
              </w:rPr>
              <w:t>]</w:t>
            </w:r>
          </w:p>
          <w:p w14:paraId="55FA8F22" w14:textId="77777777" w:rsidR="00D64F3B" w:rsidRDefault="00AC04C0">
            <w:pPr>
              <w:pStyle w:val="Zvr"/>
              <w:tabs>
                <w:tab w:val="clear" w:pos="312"/>
                <w:tab w:val="clear" w:pos="624"/>
                <w:tab w:val="left" w:pos="708"/>
              </w:tabs>
              <w:spacing w:before="0"/>
              <w:jc w:val="center"/>
              <w:rPr>
                <w:rStyle w:val="Siln"/>
              </w:rPr>
            </w:pPr>
            <w:r>
              <w:rPr>
                <w:rFonts w:cs="Arial"/>
                <w:b/>
                <w:szCs w:val="20"/>
              </w:rPr>
              <w:t>[</w:t>
            </w:r>
            <w:r>
              <w:rPr>
                <w:rFonts w:cs="Arial"/>
                <w:b/>
                <w:szCs w:val="20"/>
                <w:highlight w:val="yellow"/>
              </w:rPr>
              <w:t>DOPLNIT PRACOVNÍ POZICI</w:t>
            </w:r>
            <w:r>
              <w:rPr>
                <w:rFonts w:cs="Arial"/>
                <w:b/>
                <w:szCs w:val="20"/>
              </w:rPr>
              <w:t>]</w:t>
            </w:r>
          </w:p>
        </w:tc>
      </w:tr>
    </w:tbl>
    <w:p w14:paraId="49E08E51" w14:textId="77777777" w:rsidR="00D64F3B" w:rsidRDefault="00D64F3B" w:rsidP="00D64F3B">
      <w:pPr>
        <w:pStyle w:val="SubjectSpecification-ContractCzechRadio"/>
      </w:pPr>
    </w:p>
    <w:p w14:paraId="46C08F12" w14:textId="77777777" w:rsidR="00D64F3B" w:rsidRDefault="00D64F3B" w:rsidP="00D64F3B">
      <w:pPr>
        <w:pStyle w:val="SubjectSpecification-ContractCzechRadio"/>
      </w:pPr>
    </w:p>
    <w:p w14:paraId="643D709E" w14:textId="77777777" w:rsidR="00D64F3B" w:rsidRDefault="00D64F3B" w:rsidP="00D64F3B">
      <w:pPr>
        <w:pStyle w:val="SubjectSpecification-ContractCzechRadio"/>
      </w:pPr>
    </w:p>
    <w:p w14:paraId="24163764" w14:textId="77777777" w:rsidR="00D64F3B" w:rsidRDefault="00D64F3B" w:rsidP="00D64F3B">
      <w:pPr>
        <w:pStyle w:val="SubjectSpecification-ContractCzechRadio"/>
      </w:pPr>
    </w:p>
    <w:p w14:paraId="0357B094" w14:textId="77777777" w:rsidR="00D64F3B" w:rsidRDefault="00AC04C0" w:rsidP="00D64F3B">
      <w:pPr>
        <w:pStyle w:val="SubjectSpecification-ContractCzechRadio"/>
      </w:pPr>
      <w:r>
        <w:br w:type="page"/>
      </w:r>
    </w:p>
    <w:p w14:paraId="561DC88C" w14:textId="77777777" w:rsidR="00D64F3B" w:rsidRDefault="00AC04C0" w:rsidP="00D64F3B">
      <w:pPr>
        <w:pStyle w:val="SubjectSpecification-ContractCzechRadio"/>
        <w:jc w:val="center"/>
        <w:rPr>
          <w:b/>
        </w:rPr>
      </w:pPr>
      <w:r>
        <w:rPr>
          <w:b/>
        </w:rPr>
        <w:lastRenderedPageBreak/>
        <w:t>PŘÍLOHA Č. 1 – SPECIFIKACE SLUŽEB</w:t>
      </w:r>
    </w:p>
    <w:p w14:paraId="4FA39832" w14:textId="77777777" w:rsidR="00D64F3B" w:rsidRDefault="00D64F3B" w:rsidP="00D64F3B">
      <w:pPr>
        <w:pStyle w:val="SubjectSpecification-ContractCzechRadio"/>
      </w:pPr>
    </w:p>
    <w:p w14:paraId="5212A13C" w14:textId="77777777" w:rsidR="007C34DF" w:rsidRPr="00A4629A" w:rsidRDefault="00AC04C0" w:rsidP="00A4629A">
      <w:pPr>
        <w:pStyle w:val="SubjectSpecification-ContractCzechRadio"/>
        <w:jc w:val="both"/>
        <w:rPr>
          <w:i/>
        </w:rPr>
      </w:pPr>
      <w:r w:rsidRPr="00A4629A">
        <w:rPr>
          <w:i/>
        </w:rPr>
        <w:t xml:space="preserve">Obsah této přílohy se shoduje s přílohou č. 4 Výzvy – Technická specifikace služeb a bude doplněna před uzavřením  rámcové dohody </w:t>
      </w:r>
    </w:p>
    <w:p w14:paraId="2FC06A4B" w14:textId="77777777" w:rsidR="00D64F3B" w:rsidRDefault="00D64F3B" w:rsidP="00D64F3B">
      <w:pPr>
        <w:pStyle w:val="SubjectSpecification-ContractCzechRadio"/>
      </w:pPr>
    </w:p>
    <w:p w14:paraId="03BA7D84" w14:textId="77777777" w:rsidR="00D64F3B" w:rsidRDefault="00D64F3B" w:rsidP="00D64F3B">
      <w:pPr>
        <w:pStyle w:val="SubjectSpecification-ContractCzechRadio"/>
      </w:pPr>
    </w:p>
    <w:p w14:paraId="246DE242" w14:textId="77777777" w:rsidR="00D64F3B" w:rsidRDefault="00D64F3B" w:rsidP="00D64F3B">
      <w:pPr>
        <w:pStyle w:val="SubjectSpecification-ContractCzechRadio"/>
      </w:pPr>
    </w:p>
    <w:p w14:paraId="268DC563" w14:textId="77777777" w:rsidR="00D64F3B" w:rsidRDefault="00D64F3B" w:rsidP="00D64F3B">
      <w:pPr>
        <w:pStyle w:val="SubjectSpecification-ContractCzechRadio"/>
      </w:pPr>
    </w:p>
    <w:p w14:paraId="27DA1E6A" w14:textId="77777777" w:rsidR="00D64F3B" w:rsidRDefault="00AC04C0" w:rsidP="00D64F3B">
      <w:pPr>
        <w:pStyle w:val="SubjectSpecification-ContractCzechRadio"/>
        <w:jc w:val="center"/>
        <w:rPr>
          <w:b/>
        </w:rPr>
      </w:pPr>
      <w:r>
        <w:br w:type="page"/>
      </w:r>
      <w:r>
        <w:rPr>
          <w:b/>
        </w:rPr>
        <w:lastRenderedPageBreak/>
        <w:t xml:space="preserve">PŘÍLOHA Č. 2 – Přehled objednávek za kalendářní měsíc </w:t>
      </w:r>
    </w:p>
    <w:p w14:paraId="75CD8BDE" w14:textId="77777777" w:rsidR="00D64F3B" w:rsidRDefault="00AC04C0" w:rsidP="00D64F3B">
      <w:pPr>
        <w:pStyle w:val="SubjectSpecification-ContractCzechRadio"/>
        <w:jc w:val="center"/>
      </w:pPr>
      <w:r>
        <w:t xml:space="preserve">dle čl. II., odst. </w:t>
      </w:r>
      <w:r w:rsidR="00025DF6">
        <w:t>6</w:t>
      </w:r>
      <w:r>
        <w:t xml:space="preserve"> rámcové dohody ze dne </w:t>
      </w:r>
      <w:r>
        <w:rPr>
          <w:highlight w:val="lightGray"/>
        </w:rPr>
        <w:t>DOPLNIT</w:t>
      </w:r>
    </w:p>
    <w:p w14:paraId="697BA8CD" w14:textId="77777777" w:rsidR="00D64F3B" w:rsidRDefault="00D64F3B" w:rsidP="00D64F3B">
      <w:pPr>
        <w:pStyle w:val="Nzev"/>
        <w:spacing w:after="0"/>
        <w:rPr>
          <w:sz w:val="28"/>
          <w:szCs w:val="28"/>
        </w:rPr>
      </w:pPr>
    </w:p>
    <w:tbl>
      <w:tblPr>
        <w:tblW w:w="0" w:type="auto"/>
        <w:tblBorders>
          <w:insideH w:val="single" w:sz="2" w:space="0" w:color="auto"/>
        </w:tblBorders>
        <w:tblCellMar>
          <w:top w:w="74" w:type="dxa"/>
          <w:left w:w="57" w:type="dxa"/>
          <w:bottom w:w="74" w:type="dxa"/>
          <w:right w:w="57" w:type="dxa"/>
        </w:tblCellMar>
        <w:tblLook w:val="06A0" w:firstRow="1" w:lastRow="0" w:firstColumn="1" w:lastColumn="0" w:noHBand="1" w:noVBand="1"/>
      </w:tblPr>
      <w:tblGrid>
        <w:gridCol w:w="4339"/>
        <w:gridCol w:w="4335"/>
      </w:tblGrid>
      <w:tr w:rsidR="00FD4BBE" w14:paraId="1034D5E0" w14:textId="77777777" w:rsidTr="00D64F3B">
        <w:tc>
          <w:tcPr>
            <w:tcW w:w="4339" w:type="dxa"/>
            <w:tcBorders>
              <w:top w:val="nil"/>
              <w:left w:val="nil"/>
              <w:bottom w:val="single" w:sz="8" w:space="0" w:color="auto"/>
              <w:right w:val="nil"/>
            </w:tcBorders>
            <w:vAlign w:val="center"/>
          </w:tcPr>
          <w:p w14:paraId="4807A2B4" w14:textId="77777777" w:rsidR="00D64F3B" w:rsidRDefault="00D64F3B">
            <w:pPr>
              <w:pStyle w:val="TableHeaderCzechRadio"/>
            </w:pPr>
          </w:p>
          <w:p w14:paraId="67F9B23F" w14:textId="77777777" w:rsidR="00D64F3B" w:rsidRDefault="00AC04C0">
            <w:pPr>
              <w:pStyle w:val="TableHeaderCzechRadio"/>
            </w:pPr>
            <w:r>
              <w:t>Objednatel</w:t>
            </w:r>
          </w:p>
        </w:tc>
        <w:tc>
          <w:tcPr>
            <w:tcW w:w="4335" w:type="dxa"/>
            <w:tcBorders>
              <w:top w:val="nil"/>
              <w:left w:val="nil"/>
              <w:bottom w:val="single" w:sz="8" w:space="0" w:color="auto"/>
              <w:right w:val="nil"/>
            </w:tcBorders>
            <w:vAlign w:val="center"/>
            <w:hideMark/>
          </w:tcPr>
          <w:p w14:paraId="71381970" w14:textId="77777777" w:rsidR="00D64F3B" w:rsidRDefault="00AC04C0">
            <w:pPr>
              <w:pStyle w:val="TableHeaderCzechRadio"/>
            </w:pPr>
            <w:r>
              <w:t>POSKYTOVATEL</w:t>
            </w:r>
          </w:p>
        </w:tc>
      </w:tr>
      <w:tr w:rsidR="00FD4BBE" w14:paraId="3D57F085" w14:textId="77777777" w:rsidTr="00D64F3B">
        <w:tc>
          <w:tcPr>
            <w:tcW w:w="4339" w:type="dxa"/>
            <w:tcBorders>
              <w:top w:val="single" w:sz="2" w:space="0" w:color="auto"/>
              <w:left w:val="nil"/>
              <w:bottom w:val="single" w:sz="2" w:space="0" w:color="auto"/>
              <w:right w:val="nil"/>
            </w:tcBorders>
            <w:vAlign w:val="center"/>
            <w:hideMark/>
          </w:tcPr>
          <w:p w14:paraId="55FDB356" w14:textId="77777777" w:rsidR="00D64F3B" w:rsidRDefault="00AC04C0">
            <w:pPr>
              <w:pStyle w:val="Textbubliny"/>
            </w:pPr>
            <w:r>
              <w:rPr>
                <w:rStyle w:val="Siln"/>
              </w:rPr>
              <w:t>Český rozhlas</w:t>
            </w:r>
            <w:r>
              <w:t xml:space="preserve"> </w:t>
            </w:r>
            <w:r>
              <w:br/>
              <w:t>sídlem: Vinohradská 12, 120 99 Praha 2</w:t>
            </w:r>
            <w:r>
              <w:br/>
              <w:t>IČ: 45245053, DIČ: CZ45245053</w:t>
            </w:r>
          </w:p>
          <w:p w14:paraId="00D5D698" w14:textId="77777777" w:rsidR="00D64F3B" w:rsidRDefault="00AC04C0">
            <w:pPr>
              <w:pStyle w:val="Textbubliny"/>
            </w:pPr>
            <w:r>
              <w:t xml:space="preserve">zastoupen: Reném Zavoralem, generálním ředitelem </w:t>
            </w:r>
          </w:p>
          <w:p w14:paraId="26962B5C" w14:textId="77777777" w:rsidR="00D64F3B" w:rsidRDefault="00AC04C0">
            <w:pPr>
              <w:pStyle w:val="Textbubliny"/>
            </w:pPr>
            <w:r>
              <w:t>bankovní spojení: 1001040797/5500</w:t>
            </w:r>
          </w:p>
        </w:tc>
        <w:tc>
          <w:tcPr>
            <w:tcW w:w="4335" w:type="dxa"/>
            <w:tcBorders>
              <w:top w:val="single" w:sz="2" w:space="0" w:color="auto"/>
              <w:left w:val="nil"/>
              <w:bottom w:val="single" w:sz="2" w:space="0" w:color="auto"/>
              <w:right w:val="nil"/>
            </w:tcBorders>
            <w:vAlign w:val="center"/>
            <w:hideMark/>
          </w:tcPr>
          <w:p w14:paraId="6A0A2D5B" w14:textId="77777777" w:rsidR="00D64F3B" w:rsidRDefault="00AC04C0">
            <w:pPr>
              <w:pStyle w:val="Textbubliny"/>
              <w:rPr>
                <w:rFonts w:cs="Arial"/>
              </w:rPr>
            </w:pPr>
            <w:r w:rsidRPr="00A4629A">
              <w:rPr>
                <w:b/>
                <w:highlight w:val="lightGray"/>
              </w:rPr>
              <w:t>DOPLNIT</w:t>
            </w:r>
            <w:r>
              <w:rPr>
                <w:rFonts w:cs="Arial"/>
              </w:rPr>
              <w:br/>
              <w:t xml:space="preserve">sídlem: </w:t>
            </w:r>
            <w:r w:rsidRPr="00A4629A">
              <w:rPr>
                <w:highlight w:val="lightGray"/>
              </w:rPr>
              <w:t>DOPLNIT</w:t>
            </w:r>
          </w:p>
          <w:p w14:paraId="237AE599" w14:textId="77777777" w:rsidR="00D64F3B" w:rsidRDefault="00AC04C0">
            <w:pPr>
              <w:pStyle w:val="Textbubliny"/>
              <w:rPr>
                <w:rFonts w:cs="Arial"/>
              </w:rPr>
            </w:pPr>
            <w:r>
              <w:rPr>
                <w:rFonts w:cs="Arial"/>
              </w:rPr>
              <w:t xml:space="preserve">IČ: </w:t>
            </w:r>
            <w:r w:rsidRPr="00A4629A">
              <w:rPr>
                <w:highlight w:val="lightGray"/>
              </w:rPr>
              <w:t>DOPLNIT</w:t>
            </w:r>
            <w:r>
              <w:rPr>
                <w:rFonts w:cs="Arial"/>
              </w:rPr>
              <w:t xml:space="preserve">  DIČ: </w:t>
            </w:r>
            <w:r w:rsidRPr="00A4629A">
              <w:rPr>
                <w:highlight w:val="lightGray"/>
              </w:rPr>
              <w:t>DOPLNIT</w:t>
            </w:r>
          </w:p>
          <w:p w14:paraId="3CC6DF2C" w14:textId="77777777" w:rsidR="00D64F3B" w:rsidRDefault="00AC04C0">
            <w:pPr>
              <w:pStyle w:val="Textbubliny"/>
              <w:rPr>
                <w:rFonts w:cs="Arial"/>
              </w:rPr>
            </w:pPr>
            <w:r>
              <w:rPr>
                <w:rFonts w:cs="Arial"/>
              </w:rPr>
              <w:t xml:space="preserve">zastoupen: </w:t>
            </w:r>
            <w:r w:rsidRPr="00A4629A">
              <w:rPr>
                <w:highlight w:val="lightGray"/>
              </w:rPr>
              <w:t>DOPLNIT</w:t>
            </w:r>
          </w:p>
          <w:p w14:paraId="346C647D" w14:textId="77777777" w:rsidR="00D64F3B" w:rsidRDefault="00AC04C0">
            <w:pPr>
              <w:pStyle w:val="Textbubliny"/>
              <w:rPr>
                <w:rFonts w:cs="Arial"/>
                <w:szCs w:val="17"/>
              </w:rPr>
            </w:pPr>
            <w:r>
              <w:rPr>
                <w:rFonts w:cs="Arial"/>
              </w:rPr>
              <w:t xml:space="preserve">bankovní spojení: </w:t>
            </w:r>
            <w:r w:rsidRPr="00A4629A">
              <w:rPr>
                <w:highlight w:val="lightGray"/>
              </w:rPr>
              <w:t>DOPLNIT</w:t>
            </w:r>
          </w:p>
        </w:tc>
      </w:tr>
      <w:tr w:rsidR="00FD4BBE" w14:paraId="36C92DAB" w14:textId="77777777" w:rsidTr="00D64F3B">
        <w:trPr>
          <w:trHeight w:val="16"/>
        </w:trPr>
        <w:tc>
          <w:tcPr>
            <w:tcW w:w="4339" w:type="dxa"/>
            <w:tcBorders>
              <w:top w:val="single" w:sz="2" w:space="0" w:color="auto"/>
              <w:left w:val="nil"/>
              <w:bottom w:val="single" w:sz="8" w:space="0" w:color="auto"/>
              <w:right w:val="nil"/>
            </w:tcBorders>
            <w:vAlign w:val="center"/>
            <w:hideMark/>
          </w:tcPr>
          <w:p w14:paraId="71B2E160" w14:textId="77777777" w:rsidR="00D64F3B" w:rsidRDefault="00AC04C0">
            <w:pPr>
              <w:pStyle w:val="Textbubliny"/>
            </w:pPr>
            <w:r>
              <w:rPr>
                <w:rStyle w:val="Siln"/>
              </w:rPr>
              <w:t>Zástupce pro věcná jednání:</w:t>
            </w:r>
            <w:r>
              <w:t xml:space="preserve"> </w:t>
            </w:r>
            <w:r>
              <w:br/>
            </w:r>
            <w:r>
              <w:rPr>
                <w:highlight w:val="lightGray"/>
              </w:rPr>
              <w:t>DOPLNIT JMÉNO A PŘÍJMENÍ</w:t>
            </w:r>
            <w:r>
              <w:rPr>
                <w:rFonts w:cs="Arial"/>
              </w:rPr>
              <w:br/>
              <w:t xml:space="preserve">tel.:  </w:t>
            </w:r>
            <w:r>
              <w:rPr>
                <w:highlight w:val="lightGray"/>
              </w:rPr>
              <w:t>DOPLNIT</w:t>
            </w:r>
            <w:r>
              <w:rPr>
                <w:rFonts w:cs="Arial"/>
              </w:rPr>
              <w:br/>
              <w:t xml:space="preserve">e-mail: </w:t>
            </w:r>
            <w:r>
              <w:rPr>
                <w:highlight w:val="lightGray"/>
              </w:rPr>
              <w:t>DOPLNIT</w:t>
            </w:r>
          </w:p>
        </w:tc>
        <w:tc>
          <w:tcPr>
            <w:tcW w:w="4335" w:type="dxa"/>
            <w:tcBorders>
              <w:top w:val="single" w:sz="2" w:space="0" w:color="auto"/>
              <w:left w:val="nil"/>
              <w:bottom w:val="single" w:sz="8" w:space="0" w:color="auto"/>
              <w:right w:val="nil"/>
            </w:tcBorders>
            <w:vAlign w:val="center"/>
            <w:hideMark/>
          </w:tcPr>
          <w:p w14:paraId="767D0F84" w14:textId="77777777" w:rsidR="00D64F3B" w:rsidRDefault="00AC04C0">
            <w:pPr>
              <w:pStyle w:val="Textbubliny"/>
              <w:rPr>
                <w:rFonts w:cs="Arial"/>
                <w:szCs w:val="17"/>
              </w:rPr>
            </w:pPr>
            <w:r>
              <w:rPr>
                <w:rStyle w:val="Siln"/>
                <w:rFonts w:cs="Arial"/>
              </w:rPr>
              <w:t>Zástupce pro věcná jednání:</w:t>
            </w:r>
            <w:r>
              <w:rPr>
                <w:rFonts w:cs="Arial"/>
              </w:rPr>
              <w:t xml:space="preserve"> </w:t>
            </w:r>
            <w:r>
              <w:rPr>
                <w:rFonts w:cs="Arial"/>
              </w:rPr>
              <w:br/>
            </w:r>
            <w:r>
              <w:rPr>
                <w:highlight w:val="lightGray"/>
              </w:rPr>
              <w:t>DOPLNIT JMÉNO A PŘÍJMENÍ</w:t>
            </w:r>
            <w:r>
              <w:rPr>
                <w:rFonts w:cs="Arial"/>
              </w:rPr>
              <w:br/>
              <w:t xml:space="preserve">tel.:  </w:t>
            </w:r>
            <w:r>
              <w:rPr>
                <w:highlight w:val="lightGray"/>
              </w:rPr>
              <w:t>DOPLNIT</w:t>
            </w:r>
            <w:r>
              <w:rPr>
                <w:rFonts w:cs="Arial"/>
              </w:rPr>
              <w:br/>
              <w:t xml:space="preserve">e-mail: </w:t>
            </w:r>
            <w:r>
              <w:rPr>
                <w:highlight w:val="lightGray"/>
              </w:rPr>
              <w:t>DOPLNIT</w:t>
            </w:r>
          </w:p>
        </w:tc>
      </w:tr>
    </w:tbl>
    <w:p w14:paraId="5EE9D68E" w14:textId="77777777" w:rsidR="00D64F3B" w:rsidRDefault="00AC04C0" w:rsidP="00D64F3B">
      <w:pPr>
        <w:pStyle w:val="Nzev"/>
        <w:spacing w:after="0"/>
        <w:jc w:val="both"/>
        <w:rPr>
          <w:sz w:val="20"/>
          <w:szCs w:val="28"/>
        </w:rPr>
      </w:pPr>
      <w:r>
        <w:rPr>
          <w:sz w:val="20"/>
          <w:szCs w:val="28"/>
        </w:rPr>
        <w:t xml:space="preserve">V období kalendářního měsíce </w:t>
      </w:r>
      <w:r>
        <w:rPr>
          <w:sz w:val="20"/>
          <w:szCs w:val="28"/>
          <w:highlight w:val="lightGray"/>
        </w:rPr>
        <w:t>DOPLNIT MĚSÍC A  ROK</w:t>
      </w:r>
      <w:r>
        <w:rPr>
          <w:sz w:val="20"/>
          <w:szCs w:val="28"/>
        </w:rPr>
        <w:t xml:space="preserve"> spolu uzavřely smluvní strany objednávky na níže uvedené plnění za celkovou částku ve výši </w:t>
      </w:r>
      <w:r>
        <w:rPr>
          <w:sz w:val="22"/>
          <w:highlight w:val="lightGray"/>
        </w:rPr>
        <w:t>DOPLNIT,- Kč</w:t>
      </w:r>
      <w:r>
        <w:rPr>
          <w:highlight w:val="lightGray"/>
        </w:rPr>
        <w:t>.</w:t>
      </w:r>
    </w:p>
    <w:p w14:paraId="4BD8F2D5" w14:textId="77777777" w:rsidR="00D64F3B" w:rsidRDefault="00D64F3B" w:rsidP="00D64F3B">
      <w:pPr>
        <w:pStyle w:val="Nzev"/>
        <w:spacing w:after="0"/>
        <w:rPr>
          <w:b w:val="0"/>
          <w:sz w:val="28"/>
          <w:szCs w:val="28"/>
        </w:rPr>
      </w:pPr>
    </w:p>
    <w:p w14:paraId="5CE8A8C6" w14:textId="77777777" w:rsidR="00D64F3B" w:rsidRDefault="00AC04C0" w:rsidP="00D64F3B">
      <w:pPr>
        <w:pStyle w:val="Nzev"/>
        <w:spacing w:after="0"/>
        <w:jc w:val="both"/>
        <w:rPr>
          <w:highlight w:val="lightGray"/>
        </w:rPr>
      </w:pPr>
      <w:r>
        <w:rPr>
          <w:sz w:val="22"/>
          <w:highlight w:val="lightGray"/>
        </w:rPr>
        <w:t xml:space="preserve">DOPLNIT dle čl. II., odst. </w:t>
      </w:r>
      <w:r w:rsidR="00025DF6">
        <w:rPr>
          <w:sz w:val="22"/>
          <w:highlight w:val="lightGray"/>
        </w:rPr>
        <w:t>6</w:t>
      </w:r>
      <w:r>
        <w:rPr>
          <w:sz w:val="22"/>
          <w:highlight w:val="lightGray"/>
        </w:rPr>
        <w:t xml:space="preserve"> rámcové dohody</w:t>
      </w:r>
    </w:p>
    <w:p w14:paraId="649F9423" w14:textId="77777777" w:rsidR="00D64F3B" w:rsidRDefault="00D64F3B" w:rsidP="00D64F3B"/>
    <w:p w14:paraId="5902E53F" w14:textId="77777777" w:rsidR="00D64F3B" w:rsidRDefault="00AC04C0" w:rsidP="00D64F3B">
      <w:pPr>
        <w:pStyle w:val="Nzev"/>
        <w:spacing w:after="0"/>
        <w:rPr>
          <w:sz w:val="28"/>
          <w:szCs w:val="28"/>
        </w:rPr>
      </w:pPr>
      <w:r>
        <w:rPr>
          <w:b w:val="0"/>
          <w:sz w:val="28"/>
          <w:szCs w:val="28"/>
        </w:rPr>
        <w:br w:type="page"/>
      </w:r>
      <w:r>
        <w:rPr>
          <w:noProof/>
          <w:lang w:eastAsia="cs-CZ"/>
        </w:rPr>
        <w:lastRenderedPageBreak/>
        <mc:AlternateContent>
          <mc:Choice Requires="wps">
            <w:drawing>
              <wp:anchor distT="0" distB="0" distL="114300" distR="114300" simplePos="0" relativeHeight="251668480" behindDoc="0" locked="0" layoutInCell="1" allowOverlap="1" wp14:anchorId="28EC6EB1" wp14:editId="115F37A6">
                <wp:simplePos x="0" y="0"/>
                <wp:positionH relativeFrom="page">
                  <wp:posOffset>3094990</wp:posOffset>
                </wp:positionH>
                <wp:positionV relativeFrom="page">
                  <wp:posOffset>597535</wp:posOffset>
                </wp:positionV>
                <wp:extent cx="3441700" cy="428625"/>
                <wp:effectExtent l="0" t="0" r="6350" b="9525"/>
                <wp:wrapNone/>
                <wp:docPr id="12" name="Textové pole 12"/>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4A8D1531" w14:textId="77777777" w:rsidR="00D64F3B" w:rsidRDefault="00D64F3B" w:rsidP="00D64F3B">
                            <w:pPr>
                              <w:pStyle w:val="DocumentTitleCzechRadio"/>
                            </w:pPr>
                          </w:p>
                          <w:p w14:paraId="2172D9D6" w14:textId="77777777" w:rsidR="00D64F3B" w:rsidRDefault="00D64F3B" w:rsidP="00D64F3B"/>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8EC6EB1" id="Textové pole 12" o:spid="_x0000_s1031"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" filled="f" stroked="f" strokeweight=".5pt">
                <v:textbox inset="0,0,0,0">
                  <w:txbxContent>
                    <w:p w14:paraId="4A8D1531" w14:textId="77777777" w:rsidR="00D64F3B" w:rsidRDefault="00D64F3B" w:rsidP="00D64F3B">
                      <w:pPr>
                        <w:pStyle w:val="DocumentTitleCzechRadio"/>
                      </w:pPr>
                    </w:p>
                    <w:p w14:paraId="2172D9D6" w14:textId="77777777" w:rsidR="00D64F3B" w:rsidRDefault="00D64F3B" w:rsidP="00D64F3B"/>
                  </w:txbxContent>
                </v:textbox>
                <w10:wrap anchorx="page" anchory="page"/>
              </v:shape>
            </w:pict>
          </mc:Fallback>
        </mc:AlternateContent>
      </w:r>
      <w:r>
        <w:rPr>
          <w:noProof/>
          <w:lang w:eastAsia="cs-CZ"/>
        </w:rPr>
        <mc:AlternateContent>
          <mc:Choice Requires="wps">
            <w:drawing>
              <wp:anchor distT="0" distB="0" distL="114300" distR="114300" simplePos="0" relativeHeight="251670528" behindDoc="0" locked="0" layoutInCell="1" allowOverlap="1" wp14:anchorId="0CE68964" wp14:editId="033169A5">
                <wp:simplePos x="0" y="0"/>
                <wp:positionH relativeFrom="page">
                  <wp:posOffset>3094990</wp:posOffset>
                </wp:positionH>
                <wp:positionV relativeFrom="page">
                  <wp:posOffset>597535</wp:posOffset>
                </wp:positionV>
                <wp:extent cx="3441700" cy="428625"/>
                <wp:effectExtent l="0" t="0" r="6350" b="9525"/>
                <wp:wrapNone/>
                <wp:docPr id="9" name="Textové pole 9"/>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542B925" w14:textId="77777777" w:rsidR="00D64F3B" w:rsidRDefault="00D64F3B" w:rsidP="00D64F3B">
                            <w:pPr>
                              <w:pStyle w:val="DocumentTitleCzechRadio"/>
                            </w:pPr>
                          </w:p>
                          <w:p w14:paraId="3BC58C45" w14:textId="77777777" w:rsidR="00D64F3B" w:rsidRDefault="00D64F3B" w:rsidP="00D64F3B"/>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CE68964" id="Textové pole 9" o:spid="_x0000_s1032" type="#_x0000_t202" style="position:absolute;left:0;text-align:left;margin-left:243.7pt;margin-top:47.05pt;width:271pt;height:33.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JYZ1IS8CAABNBAAADgAAAAAAAAAAAAAAAAAu&#10;AgAAZHJzL2Uyb0RvYy54bWxQSwECLQAUAAYACAAAACEAUaL0p+EAAAALAQAADwAAAAAAAAAAAAAA&#10;AACJBAAAZHJzL2Rvd25yZXYueG1sUEsFBgAAAAAEAAQA8wAAAJcFAAAAAA==&#10;" filled="f" stroked="f" strokeweight=".5pt">
                <v:textbox inset="0,0,0,0">
                  <w:txbxContent>
                    <w:p w14:paraId="1542B925" w14:textId="77777777" w:rsidR="00D64F3B" w:rsidRDefault="00D64F3B" w:rsidP="00D64F3B">
                      <w:pPr>
                        <w:pStyle w:val="DocumentTitleCzechRadio"/>
                      </w:pPr>
                    </w:p>
                    <w:p w14:paraId="3BC58C45" w14:textId="77777777" w:rsidR="00D64F3B" w:rsidRDefault="00D64F3B" w:rsidP="00D64F3B"/>
                  </w:txbxContent>
                </v:textbox>
                <w10:wrap anchorx="page" anchory="page"/>
              </v:shape>
            </w:pict>
          </mc:Fallback>
        </mc:AlternateContent>
      </w:r>
      <w:r>
        <w:rPr>
          <w:sz w:val="28"/>
          <w:szCs w:val="28"/>
        </w:rPr>
        <w:t>DÍLČÍ SMLOUVA O POSKYTOVÁNÍ SLUŽEB č. [</w:t>
      </w:r>
      <w:r>
        <w:rPr>
          <w:sz w:val="28"/>
          <w:szCs w:val="28"/>
          <w:highlight w:val="lightGray"/>
        </w:rPr>
        <w:t>DOPLNIT</w:t>
      </w:r>
      <w:r>
        <w:rPr>
          <w:sz w:val="28"/>
          <w:szCs w:val="28"/>
        </w:rPr>
        <w:t>]</w:t>
      </w:r>
    </w:p>
    <w:p w14:paraId="5F217641" w14:textId="77777777" w:rsidR="00D64F3B" w:rsidRDefault="00AC04C0" w:rsidP="00D64F3B">
      <w:pPr>
        <w:jc w:val="center"/>
      </w:pPr>
      <w:r>
        <w:t xml:space="preserve">k rámcové dohodě o poskytování služeb s jedním účastníkem ze dne </w:t>
      </w:r>
      <w:r>
        <w:rPr>
          <w:b/>
        </w:rPr>
        <w:t>[</w:t>
      </w:r>
      <w:r>
        <w:rPr>
          <w:b/>
          <w:highlight w:val="lightGray"/>
        </w:rPr>
        <w:t>DOPLNIT]</w:t>
      </w:r>
    </w:p>
    <w:p w14:paraId="21C289AF" w14:textId="77777777" w:rsidR="00D64F3B" w:rsidRDefault="00D64F3B" w:rsidP="00D64F3B">
      <w:pPr>
        <w:pStyle w:val="SubjectName-ContractCzechRadio"/>
      </w:pPr>
    </w:p>
    <w:p w14:paraId="3F28D1E5" w14:textId="77777777" w:rsidR="00D64F3B" w:rsidRDefault="00AC04C0" w:rsidP="00D64F3B">
      <w:pPr>
        <w:pStyle w:val="SubjectName-ContractCzechRadio"/>
      </w:pPr>
      <w:r>
        <w:t>Český rozhlas</w:t>
      </w:r>
    </w:p>
    <w:p w14:paraId="1C09176F" w14:textId="77777777" w:rsidR="00D64F3B" w:rsidRDefault="00AC04C0" w:rsidP="00D64F3B">
      <w:pPr>
        <w:pStyle w:val="SubjectSpecification-ContractCzechRadio"/>
      </w:pPr>
      <w:r>
        <w:t>zřízený zákonem č. 484/1991 Sb., o Českém rozhlasu</w:t>
      </w:r>
    </w:p>
    <w:p w14:paraId="23D4BD9D" w14:textId="77777777" w:rsidR="00D64F3B" w:rsidRDefault="00AC04C0" w:rsidP="00D64F3B">
      <w:pPr>
        <w:pStyle w:val="SubjectSpecification-ContractCzechRadio"/>
      </w:pPr>
      <w:r>
        <w:t>nezapisuje se do obchodního rejstříku</w:t>
      </w:r>
    </w:p>
    <w:p w14:paraId="337B0408" w14:textId="77777777" w:rsidR="00D64F3B" w:rsidRDefault="00AC04C0" w:rsidP="00D64F3B">
      <w:pPr>
        <w:pStyle w:val="SubjectSpecification-ContractCzechRadio"/>
      </w:pPr>
      <w:r>
        <w:t>se sídlem Vinohradská 12, 120 99 Praha 2</w:t>
      </w:r>
    </w:p>
    <w:p w14:paraId="11567223" w14:textId="77777777" w:rsidR="00D64F3B" w:rsidRDefault="00AC04C0" w:rsidP="00D64F3B">
      <w:pPr>
        <w:pStyle w:val="SubjectSpecification-ContractCzechRadio"/>
      </w:pPr>
      <w:r>
        <w:t>zastoupený: [</w:t>
      </w:r>
      <w:r>
        <w:rPr>
          <w:highlight w:val="lightGray"/>
        </w:rPr>
        <w:t>DOPLNIT]</w:t>
      </w:r>
    </w:p>
    <w:p w14:paraId="3C656A47" w14:textId="77777777" w:rsidR="00D64F3B" w:rsidRDefault="00AC04C0" w:rsidP="00D64F3B">
      <w:pPr>
        <w:pStyle w:val="SubjectSpecification-ContractCzechRadio"/>
      </w:pPr>
      <w:r>
        <w:t>IČO 45245053, DIČ CZ45245053</w:t>
      </w:r>
    </w:p>
    <w:p w14:paraId="19AAFD29" w14:textId="77777777" w:rsidR="00D64F3B" w:rsidRDefault="00AC04C0" w:rsidP="00D64F3B">
      <w:pPr>
        <w:pStyle w:val="SubjectSpecification-ContractCzechRadio"/>
      </w:pPr>
      <w:r>
        <w:t>bankovní spojení: Raiffeisenbank a.s., číslo účtu: 1001040797/5500</w:t>
      </w:r>
    </w:p>
    <w:p w14:paraId="4FBEDFCA" w14:textId="77777777" w:rsidR="00D64F3B" w:rsidRDefault="00AC04C0" w:rsidP="00D64F3B">
      <w:pPr>
        <w:pStyle w:val="SubjectSpecification-ContractCzechRadio"/>
      </w:pPr>
      <w:r>
        <w:t xml:space="preserve">zástupce pro věcná jednání </w:t>
      </w:r>
      <w:r>
        <w:tab/>
      </w:r>
      <w:r>
        <w:rPr>
          <w:rFonts w:cs="Arial"/>
          <w:szCs w:val="20"/>
        </w:rPr>
        <w:t>[</w:t>
      </w:r>
      <w:r>
        <w:rPr>
          <w:rFonts w:cs="Arial"/>
          <w:szCs w:val="20"/>
          <w:highlight w:val="lightGray"/>
        </w:rPr>
        <w:t>DOPLNIT]</w:t>
      </w:r>
    </w:p>
    <w:p w14:paraId="689C36AD"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highlight w:val="lightGray"/>
        </w:rPr>
        <w:t>[DOPLNIT]</w:t>
      </w:r>
    </w:p>
    <w:p w14:paraId="4BEA7313"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highlight w:val="lightGray"/>
        </w:rPr>
        <w:t>[DOPLNIT]</w:t>
      </w:r>
      <w:r>
        <w:rPr>
          <w:rFonts w:cs="Arial"/>
          <w:szCs w:val="20"/>
        </w:rPr>
        <w:t>@rozhlas.cz</w:t>
      </w:r>
    </w:p>
    <w:p w14:paraId="7C4D6CC7" w14:textId="77777777" w:rsidR="00D64F3B" w:rsidRDefault="00D64F3B" w:rsidP="00D64F3B">
      <w:pPr>
        <w:pStyle w:val="SubjectSpecification-ContractCzechRadio"/>
      </w:pPr>
    </w:p>
    <w:p w14:paraId="4152F612" w14:textId="77777777" w:rsidR="00D64F3B" w:rsidRDefault="00AC04C0" w:rsidP="00D64F3B">
      <w:pPr>
        <w:pStyle w:val="SubjectSpecification-ContractCzechRadio"/>
      </w:pPr>
      <w:r>
        <w:t>(dále jen jako „</w:t>
      </w:r>
      <w:r>
        <w:rPr>
          <w:b/>
        </w:rPr>
        <w:t>objednatel</w:t>
      </w:r>
      <w:r>
        <w:t>“)</w:t>
      </w:r>
    </w:p>
    <w:p w14:paraId="26B6DA0C" w14:textId="77777777" w:rsidR="00D64F3B" w:rsidRDefault="00D64F3B" w:rsidP="00D64F3B">
      <w:pPr>
        <w:pStyle w:val="SubjectSpecification-ContractCzechRadio"/>
      </w:pPr>
    </w:p>
    <w:p w14:paraId="4FD7B91A" w14:textId="77777777" w:rsidR="00D64F3B" w:rsidRDefault="00AC04C0" w:rsidP="00D64F3B">
      <w:pPr>
        <w:jc w:val="center"/>
      </w:pPr>
      <w:r>
        <w:t>a</w:t>
      </w:r>
    </w:p>
    <w:p w14:paraId="21E503DF" w14:textId="77777777" w:rsidR="00D64F3B" w:rsidRDefault="00D64F3B" w:rsidP="00D64F3B">
      <w:pPr>
        <w:jc w:val="center"/>
      </w:pPr>
    </w:p>
    <w:p w14:paraId="69D24B4A" w14:textId="77777777" w:rsidR="00D64F3B" w:rsidRDefault="00AC04C0" w:rsidP="00D64F3B">
      <w:pPr>
        <w:pStyle w:val="SubjectName-ContractCzechRadio"/>
        <w:rPr>
          <w:rFonts w:cs="Arial"/>
          <w:szCs w:val="20"/>
          <w:highlight w:val="lightGray"/>
        </w:rPr>
      </w:pPr>
      <w:r>
        <w:rPr>
          <w:rFonts w:cs="Arial"/>
          <w:szCs w:val="20"/>
          <w:highlight w:val="lightGray"/>
        </w:rPr>
        <w:t>[DOPLNIT JMÉNO A PŘÍJMENÍ NEBO NÁZEV POSKYTOVATELE]</w:t>
      </w:r>
    </w:p>
    <w:p w14:paraId="439F4873" w14:textId="77777777" w:rsidR="00D64F3B" w:rsidRDefault="00AC04C0" w:rsidP="00D64F3B">
      <w:pPr>
        <w:pStyle w:val="SubjectSpecification-ContractCzechRadio"/>
        <w:rPr>
          <w:highlight w:val="lightGray"/>
        </w:rPr>
      </w:pPr>
      <w:r>
        <w:rPr>
          <w:rFonts w:cs="Arial"/>
          <w:szCs w:val="20"/>
          <w:highlight w:val="lightGray"/>
        </w:rPr>
        <w:t>[DOPLNIT ZÁPIS POSKYTOVATELE VE VEŘEJNÉM REJSTŘÍKU]</w:t>
      </w:r>
    </w:p>
    <w:p w14:paraId="50AB3333" w14:textId="77777777" w:rsidR="00D64F3B" w:rsidRDefault="00AC04C0" w:rsidP="00D64F3B">
      <w:pPr>
        <w:pStyle w:val="SubjectSpecification-ContractCzechRadio"/>
        <w:rPr>
          <w:rFonts w:cs="Arial"/>
          <w:szCs w:val="20"/>
        </w:rPr>
      </w:pPr>
      <w:r>
        <w:rPr>
          <w:rFonts w:cs="Arial"/>
          <w:szCs w:val="20"/>
          <w:highlight w:val="lightGray"/>
        </w:rPr>
        <w:t>[DOPLNIT MÍSTO PODNIKÁNÍ/BYDLIŠTĚ/SÍDLO POSKYTOVATELE</w:t>
      </w:r>
      <w:r>
        <w:rPr>
          <w:rFonts w:cs="Arial"/>
          <w:szCs w:val="20"/>
        </w:rPr>
        <w:t>]</w:t>
      </w:r>
    </w:p>
    <w:p w14:paraId="52D81A0C" w14:textId="77777777" w:rsidR="00D64F3B" w:rsidRDefault="00AC04C0" w:rsidP="00D64F3B">
      <w:pPr>
        <w:pStyle w:val="SubjectSpecification-ContractCzechRadio"/>
        <w:rPr>
          <w:highlight w:val="lightGray"/>
        </w:rPr>
      </w:pPr>
      <w:r>
        <w:rPr>
          <w:rFonts w:cs="Arial"/>
          <w:szCs w:val="20"/>
        </w:rPr>
        <w:t xml:space="preserve">zastoupená: </w:t>
      </w:r>
      <w:r>
        <w:rPr>
          <w:rFonts w:cs="Arial"/>
          <w:szCs w:val="20"/>
          <w:highlight w:val="lightGray"/>
        </w:rPr>
        <w:t>[V PŘÍPADĚ PRÁVNICKÉ OSOBY DOPLNIT ZÁSTUPCE]</w:t>
      </w:r>
    </w:p>
    <w:p w14:paraId="476C1520" w14:textId="77777777" w:rsidR="00D64F3B" w:rsidRDefault="00AC04C0" w:rsidP="00D64F3B">
      <w:pPr>
        <w:pStyle w:val="SubjectSpecification-ContractCzechRadio"/>
        <w:rPr>
          <w:rFonts w:cs="Arial"/>
          <w:szCs w:val="20"/>
        </w:rPr>
      </w:pPr>
      <w:r>
        <w:rPr>
          <w:rFonts w:cs="Arial"/>
          <w:szCs w:val="20"/>
          <w:highlight w:val="lightGray"/>
        </w:rPr>
        <w:t>[DOPLNIT RČ nebo IČO, DIČ POSKYTOVATELE]</w:t>
      </w:r>
    </w:p>
    <w:p w14:paraId="18735381" w14:textId="77777777" w:rsidR="00D64F3B" w:rsidRDefault="00AC04C0" w:rsidP="00D64F3B">
      <w:pPr>
        <w:pStyle w:val="SubjectSpecification-ContractCzechRadio"/>
        <w:rPr>
          <w:rFonts w:cs="Arial"/>
          <w:szCs w:val="20"/>
        </w:rPr>
      </w:pPr>
      <w:r>
        <w:rPr>
          <w:color w:val="auto"/>
        </w:rPr>
        <w:t xml:space="preserve">bankovní spojení: </w:t>
      </w:r>
      <w:r>
        <w:rPr>
          <w:rFonts w:cs="Arial"/>
          <w:szCs w:val="20"/>
          <w:highlight w:val="lightGray"/>
        </w:rPr>
        <w:t>[DOPLNIT</w:t>
      </w:r>
      <w:r>
        <w:rPr>
          <w:rFonts w:cs="Arial"/>
          <w:szCs w:val="20"/>
        </w:rPr>
        <w:t xml:space="preserve">], číslo účtu: </w:t>
      </w:r>
      <w:r>
        <w:rPr>
          <w:rFonts w:cs="Arial"/>
          <w:szCs w:val="20"/>
          <w:highlight w:val="lightGray"/>
        </w:rPr>
        <w:t>[DOPLNIT]</w:t>
      </w:r>
    </w:p>
    <w:p w14:paraId="1B573E67" w14:textId="77777777" w:rsidR="00D64F3B" w:rsidRDefault="00AC04C0" w:rsidP="00D64F3B">
      <w:pPr>
        <w:pStyle w:val="SubjectSpecification-ContractCzechRadio"/>
      </w:pPr>
      <w:r>
        <w:t xml:space="preserve">zástupce pro věcná jednání </w:t>
      </w:r>
      <w:r>
        <w:tab/>
      </w:r>
      <w:r>
        <w:rPr>
          <w:rFonts w:cs="Arial"/>
          <w:szCs w:val="20"/>
          <w:highlight w:val="lightGray"/>
        </w:rPr>
        <w:t>[DOPLNIT]</w:t>
      </w:r>
    </w:p>
    <w:p w14:paraId="7D01B448"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highlight w:val="lightGray"/>
        </w:rPr>
        <w:t>[DOPLNIT]</w:t>
      </w:r>
    </w:p>
    <w:p w14:paraId="456E1735"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highlight w:val="lightGray"/>
        </w:rPr>
        <w:t>[DOPLNIT]</w:t>
      </w:r>
    </w:p>
    <w:p w14:paraId="2B7D1935" w14:textId="77777777" w:rsidR="00D64F3B" w:rsidRDefault="00AC04C0" w:rsidP="00D64F3B">
      <w:pPr>
        <w:pStyle w:val="SubjectSpecification-ContractCzechRadio"/>
      </w:pPr>
      <w:r>
        <w:t>(dále jen jako „</w:t>
      </w:r>
      <w:r>
        <w:rPr>
          <w:b/>
        </w:rPr>
        <w:t>poskytovatel</w:t>
      </w:r>
      <w:r>
        <w:t>“)</w:t>
      </w:r>
    </w:p>
    <w:p w14:paraId="793CCEA2" w14:textId="77777777" w:rsidR="00D64F3B" w:rsidRDefault="00D64F3B" w:rsidP="00D64F3B">
      <w:pPr>
        <w:jc w:val="center"/>
      </w:pPr>
    </w:p>
    <w:p w14:paraId="2CD00886" w14:textId="77777777" w:rsidR="00D64F3B" w:rsidRDefault="00AC04C0" w:rsidP="00D64F3B">
      <w:pPr>
        <w:jc w:val="center"/>
      </w:pPr>
      <w:r>
        <w:t>uzavírají v souladu s ustanovením § 1746 odst. 2 a násl. a § 2586  a násl. a § 2631 a násl. zákona č. 89/2012 Sb., občanský zákoník, ve znění pozdějších předpisů (dále jen „</w:t>
      </w:r>
      <w:r>
        <w:rPr>
          <w:b/>
        </w:rPr>
        <w:t>OZ</w:t>
      </w:r>
      <w:r>
        <w:t>“) a v souladu s článkem II. rámcové dohody o poskytování služeb s jedním účastníkem</w:t>
      </w:r>
      <w:r>
        <w:rPr>
          <w:rFonts w:cs="Arial"/>
          <w:b/>
          <w:szCs w:val="20"/>
        </w:rPr>
        <w:t xml:space="preserve"> </w:t>
      </w:r>
      <w:r>
        <w:rPr>
          <w:rFonts w:cs="Arial"/>
          <w:szCs w:val="20"/>
        </w:rPr>
        <w:t xml:space="preserve">ze dne </w:t>
      </w:r>
      <w:r>
        <w:rPr>
          <w:rFonts w:cs="Arial"/>
          <w:b/>
          <w:szCs w:val="20"/>
          <w:highlight w:val="lightGray"/>
        </w:rPr>
        <w:t>[DOPLNIT]</w:t>
      </w:r>
      <w:r>
        <w:t xml:space="preserve"> (dále jen „</w:t>
      </w:r>
      <w:r>
        <w:rPr>
          <w:b/>
        </w:rPr>
        <w:t>rámcová dohoda</w:t>
      </w:r>
      <w:r>
        <w:t>“)</w:t>
      </w:r>
      <w:r>
        <w:rPr>
          <w:rFonts w:cs="Arial"/>
          <w:b/>
          <w:szCs w:val="20"/>
        </w:rPr>
        <w:t xml:space="preserve"> </w:t>
      </w:r>
      <w:r>
        <w:t>tuto dílčí smlouvu o poskytování služeb (dále jen jako „</w:t>
      </w:r>
      <w:r>
        <w:rPr>
          <w:b/>
        </w:rPr>
        <w:t>smlouva</w:t>
      </w:r>
      <w:r>
        <w:t>“)</w:t>
      </w:r>
    </w:p>
    <w:p w14:paraId="43E3D745" w14:textId="77777777" w:rsidR="00D64F3B" w:rsidRDefault="00AC04C0" w:rsidP="00D64F3B">
      <w:pPr>
        <w:pStyle w:val="Heading-Number-ContractCzechRadio"/>
        <w:numPr>
          <w:ilvl w:val="0"/>
          <w:numId w:val="42"/>
        </w:numPr>
      </w:pPr>
      <w:r>
        <w:t>Předmět smlouvy</w:t>
      </w:r>
    </w:p>
    <w:p w14:paraId="16C63CB3" w14:textId="6A90815D" w:rsidR="00D64F3B" w:rsidRDefault="00AC04C0" w:rsidP="00D64F3B">
      <w:pPr>
        <w:pStyle w:val="ListNumber-ContractCzechRadio"/>
        <w:numPr>
          <w:ilvl w:val="1"/>
          <w:numId w:val="38"/>
        </w:numPr>
      </w:pPr>
      <w:r>
        <w:t>Předmětem této smlouvy je povinnost poskytovatele na svůj náklad a nebezpečí poskytovat objednateli dle podmínek dále stanovených v této smlouvě následující služby:</w:t>
      </w:r>
      <w:r>
        <w:rPr>
          <w:b/>
        </w:rPr>
        <w:t xml:space="preserve"> </w:t>
      </w:r>
      <w:r>
        <w:rPr>
          <w:rFonts w:cs="Arial"/>
          <w:b/>
          <w:szCs w:val="20"/>
          <w:highlight w:val="lightGray"/>
        </w:rPr>
        <w:t>[DOPLNIT</w:t>
      </w:r>
      <w:r>
        <w:rPr>
          <w:rFonts w:cs="Arial"/>
          <w:b/>
          <w:szCs w:val="20"/>
        </w:rPr>
        <w:t>]</w:t>
      </w:r>
      <w:r>
        <w:t>, blíže specifikované v příloze této smlouvy (dále také jen „</w:t>
      </w:r>
      <w:r>
        <w:rPr>
          <w:b/>
        </w:rPr>
        <w:t>služ</w:t>
      </w:r>
      <w:r w:rsidR="009D4A41">
        <w:rPr>
          <w:b/>
        </w:rPr>
        <w:t>by</w:t>
      </w:r>
      <w:r>
        <w:t xml:space="preserve">“), a povinnost objednatele služby převzít a zaplatit objednateli cenu dle této smlouvy. </w:t>
      </w:r>
    </w:p>
    <w:p w14:paraId="4E134F35" w14:textId="77777777" w:rsidR="00D64F3B" w:rsidRDefault="00AC04C0" w:rsidP="00D64F3B">
      <w:pPr>
        <w:pStyle w:val="ListNumber-ContractCzechRadio"/>
        <w:numPr>
          <w:ilvl w:val="1"/>
          <w:numId w:val="38"/>
        </w:numPr>
      </w:pPr>
      <w:r>
        <w:t>V případě, že je poskytovatel dle specifikace služeb v rámci své povinnosti poskytovat služby povinen dodat objednateli jakékoliv zboží, je řádné dodání tohoto zboží považováno za součást poskytování služeb, bez jehož dodání není možné služby považovat za řádně poskytnuté. Hodnota takového zboží, jakož i náklady na jeho dodání, jsou zahrnuty v ceně za služby.</w:t>
      </w:r>
    </w:p>
    <w:p w14:paraId="55D27639" w14:textId="77777777" w:rsidR="00D64F3B" w:rsidRDefault="00AC04C0" w:rsidP="00D64F3B">
      <w:pPr>
        <w:pStyle w:val="Heading-Number-ContractCzechRadio"/>
        <w:numPr>
          <w:ilvl w:val="0"/>
          <w:numId w:val="38"/>
        </w:numPr>
      </w:pPr>
      <w:r>
        <w:t>Místo a doba plnění</w:t>
      </w:r>
    </w:p>
    <w:p w14:paraId="060E5DF9" w14:textId="77777777" w:rsidR="00D64F3B" w:rsidRDefault="00AC04C0" w:rsidP="00D64F3B">
      <w:pPr>
        <w:pStyle w:val="ListNumber-ContractCzechRadio"/>
        <w:numPr>
          <w:ilvl w:val="1"/>
          <w:numId w:val="38"/>
        </w:numPr>
      </w:pPr>
      <w:r>
        <w:rPr>
          <w:rFonts w:cs="Arial"/>
          <w:szCs w:val="20"/>
        </w:rPr>
        <w:t xml:space="preserve">Pokud se smluvní strany nedohodly písemně jinak, </w:t>
      </w:r>
      <w:r>
        <w:t xml:space="preserve">místem poskytování služeb je </w:t>
      </w:r>
      <w:r>
        <w:rPr>
          <w:rFonts w:cs="Arial"/>
          <w:b/>
          <w:szCs w:val="20"/>
          <w:highlight w:val="lightGray"/>
        </w:rPr>
        <w:t>[DOPLNIT</w:t>
      </w:r>
      <w:r>
        <w:rPr>
          <w:rFonts w:cs="Arial"/>
          <w:szCs w:val="20"/>
        </w:rPr>
        <w:t>.</w:t>
      </w:r>
    </w:p>
    <w:p w14:paraId="7037D732" w14:textId="77777777" w:rsidR="00D64F3B" w:rsidRDefault="00AC04C0" w:rsidP="00D64F3B">
      <w:pPr>
        <w:pStyle w:val="ListNumber-ContractCzechRadio"/>
        <w:numPr>
          <w:ilvl w:val="1"/>
          <w:numId w:val="38"/>
        </w:numPr>
      </w:pPr>
      <w:r>
        <w:t xml:space="preserve">Poskytovatel se zavazuje poskytnout služby nejpozději do </w:t>
      </w:r>
      <w:r>
        <w:rPr>
          <w:rFonts w:cs="Arial"/>
          <w:b/>
          <w:szCs w:val="20"/>
          <w:highlight w:val="lightGray"/>
        </w:rPr>
        <w:t>[DOPLNIT</w:t>
      </w:r>
      <w:r>
        <w:rPr>
          <w:b/>
        </w:rPr>
        <w:t xml:space="preserve"> </w:t>
      </w:r>
      <w:r>
        <w:rPr>
          <w:rFonts w:cs="Arial"/>
          <w:b/>
          <w:szCs w:val="20"/>
        </w:rPr>
        <w:t>ode dne účinnosti této smlouvy</w:t>
      </w:r>
      <w:r>
        <w:rPr>
          <w:rFonts w:cs="Arial"/>
          <w:szCs w:val="20"/>
        </w:rPr>
        <w:t xml:space="preserve">. </w:t>
      </w:r>
      <w:r>
        <w:t xml:space="preserve">Na přesném datu započetí poskytování služeb a na způsobu jejich poskytování je poskytovatel povinen se předem písemně dohodnout s objednatelem. </w:t>
      </w:r>
    </w:p>
    <w:p w14:paraId="29478CC8" w14:textId="77777777" w:rsidR="00D64F3B" w:rsidRDefault="00AC04C0" w:rsidP="00D64F3B">
      <w:pPr>
        <w:pStyle w:val="Heading-Number-ContractCzechRadio"/>
        <w:numPr>
          <w:ilvl w:val="0"/>
          <w:numId w:val="38"/>
        </w:numPr>
      </w:pPr>
      <w:r>
        <w:lastRenderedPageBreak/>
        <w:t>Cena služeb</w:t>
      </w:r>
    </w:p>
    <w:p w14:paraId="38F0929F" w14:textId="44BFBE00" w:rsidR="00D64F3B" w:rsidRDefault="00AC04C0" w:rsidP="00D64F3B">
      <w:pPr>
        <w:pStyle w:val="ListNumber-ContractCzechRadio"/>
        <w:numPr>
          <w:ilvl w:val="1"/>
          <w:numId w:val="38"/>
        </w:numPr>
      </w:pPr>
      <w:r>
        <w:t xml:space="preserve">Cena služeb je stanovena nabídkou poskytovatele a činí </w:t>
      </w:r>
      <w:r>
        <w:rPr>
          <w:rFonts w:cs="Arial"/>
          <w:b/>
          <w:szCs w:val="20"/>
          <w:highlight w:val="lightGray"/>
        </w:rPr>
        <w:t>[DOPLNIT</w:t>
      </w:r>
      <w:r>
        <w:rPr>
          <w:rFonts w:cs="Arial"/>
          <w:b/>
          <w:szCs w:val="20"/>
        </w:rPr>
        <w:t xml:space="preserve">,- </w:t>
      </w:r>
      <w:r>
        <w:rPr>
          <w:b/>
        </w:rPr>
        <w:t>Kč</w:t>
      </w:r>
      <w:r>
        <w:t>. Cena služeb a platební podmínky jsou sjednány v souladu s rámcovou dohodou. Způsob výpočtu ceny služeb je uveden v příloze této smlouvy.</w:t>
      </w:r>
    </w:p>
    <w:p w14:paraId="0035BFEC" w14:textId="77777777" w:rsidR="00D64F3B" w:rsidRDefault="00AC04C0" w:rsidP="00D64F3B">
      <w:pPr>
        <w:pStyle w:val="ListNumber-ContractCzechRadio"/>
        <w:numPr>
          <w:ilvl w:val="1"/>
          <w:numId w:val="38"/>
        </w:numPr>
      </w:pPr>
      <w:r>
        <w:t>Celková cena dle předchozího odstavce je konečná a zahrnuje veškeré náklady poskytovatele související s poskytováním služeb dle této smlouvy.</w:t>
      </w:r>
    </w:p>
    <w:p w14:paraId="29107244" w14:textId="77777777" w:rsidR="00D64F3B" w:rsidRDefault="00AC04C0" w:rsidP="00D64F3B">
      <w:pPr>
        <w:pStyle w:val="Heading-Number-ContractCzechRadio"/>
        <w:numPr>
          <w:ilvl w:val="0"/>
          <w:numId w:val="38"/>
        </w:numPr>
      </w:pPr>
      <w:r>
        <w:t>Závěrečná ustanovení</w:t>
      </w:r>
    </w:p>
    <w:p w14:paraId="76FC50A6" w14:textId="77777777" w:rsidR="00D64F3B" w:rsidRDefault="00AC04C0" w:rsidP="00D64F3B">
      <w:pPr>
        <w:pStyle w:val="ListNumber-ContractCzechRadio"/>
        <w:numPr>
          <w:ilvl w:val="1"/>
          <w:numId w:val="38"/>
        </w:numPr>
      </w:pPr>
      <w:r>
        <w:t xml:space="preserve">Tato smlouva se uzavírá a nabývá platnosti dnem jejího podpisu oběma 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ve znění pozdějších předpisů.</w:t>
      </w:r>
      <w:r>
        <w:t xml:space="preserve"> Uveřejnění smlouvy v registru smluv zajistí objednatel.</w:t>
      </w:r>
    </w:p>
    <w:p w14:paraId="48AEF680" w14:textId="77777777" w:rsidR="00D64F3B" w:rsidRDefault="00AC04C0" w:rsidP="00D64F3B">
      <w:pPr>
        <w:pStyle w:val="ListNumber-ContractCzechRadio"/>
        <w:numPr>
          <w:ilvl w:val="1"/>
          <w:numId w:val="38"/>
        </w:numPr>
      </w:pPr>
      <w:r>
        <w:rPr>
          <w:rFonts w:eastAsia="Times New Roman" w:cs="Arial"/>
          <w:bCs/>
          <w:kern w:val="32"/>
          <w:szCs w:val="20"/>
        </w:rPr>
        <w:t>Smluvní strany výslovně sjednávají, že právem rozhodným pro tuto smlouvu je právo České republiky. Práva a povinnosti smluvních stran touto smlouvou neupravená se řídí zejm. rámcovou dohodou a příslušnými ustanoveními OZ.</w:t>
      </w:r>
    </w:p>
    <w:p w14:paraId="7B3372A0" w14:textId="77777777" w:rsidR="00D64F3B" w:rsidRDefault="00AC04C0" w:rsidP="00D64F3B">
      <w:pPr>
        <w:pStyle w:val="ListNumber-ContractCzechRadio"/>
        <w:numPr>
          <w:ilvl w:val="1"/>
          <w:numId w:val="38"/>
        </w:numPr>
      </w:pPr>
      <w:r>
        <w:t>Bude-li v této smlouvě použit jakýkoli pojem, aniž by byl smlouvou zvlášť definován, potom bude mít význam, který mu dává rámcová dohoda.</w:t>
      </w:r>
    </w:p>
    <w:p w14:paraId="7FC15410" w14:textId="77777777" w:rsidR="00D64F3B" w:rsidRDefault="00AC04C0" w:rsidP="00D64F3B">
      <w:pPr>
        <w:pStyle w:val="ListNumber-ContractCzechRadio"/>
        <w:numPr>
          <w:ilvl w:val="1"/>
          <w:numId w:val="38"/>
        </w:numPr>
      </w:pPr>
      <w:r>
        <w:t>Tato smlouva je vyhotovena ve dvou stejnopisech s platností originálu, z nichž každá smluvní strana obdrží po jednom stejnopise. V případě, že bude smlouva uzavřena na dálku za využití elektronických prostředků, zašle smluvní strana, jenž smlouvu podepisuje jako poslední, jeden originál smlouvy spolu s jejími přílohami druhé smluvní straně.</w:t>
      </w:r>
    </w:p>
    <w:p w14:paraId="36C2F867" w14:textId="77777777" w:rsidR="00D64F3B" w:rsidRDefault="00AC04C0" w:rsidP="00D64F3B">
      <w:pPr>
        <w:pStyle w:val="ListNumber-ContractCzechRadio"/>
        <w:numPr>
          <w:ilvl w:val="1"/>
          <w:numId w:val="38"/>
        </w:numPr>
      </w:pPr>
      <w:r>
        <w:t>Nedílnou součástí této smlouvy je její:</w:t>
      </w:r>
    </w:p>
    <w:p w14:paraId="70C0545E" w14:textId="77777777" w:rsidR="00D64F3B" w:rsidRDefault="00AC04C0" w:rsidP="00D64F3B">
      <w:pPr>
        <w:pStyle w:val="Heading-Number-ContractCzechRadio"/>
        <w:numPr>
          <w:ilvl w:val="0"/>
          <w:numId w:val="0"/>
        </w:numPr>
        <w:ind w:left="312"/>
        <w:jc w:val="left"/>
      </w:pPr>
      <w:r>
        <w:rPr>
          <w:b w:val="0"/>
        </w:rPr>
        <w:t>Příloha č. 1 - Specifikace služeb a ceny.</w:t>
      </w:r>
    </w:p>
    <w:p w14:paraId="1D7188E5" w14:textId="77777777" w:rsidR="00D64F3B" w:rsidRDefault="00D64F3B" w:rsidP="00D64F3B">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3"/>
      </w:tblGrid>
      <w:tr w:rsidR="00FD4BBE" w14:paraId="764163E4" w14:textId="77777777" w:rsidTr="00D64F3B">
        <w:tc>
          <w:tcPr>
            <w:tcW w:w="4366" w:type="dxa"/>
            <w:tcBorders>
              <w:top w:val="single" w:sz="4" w:space="0" w:color="auto"/>
              <w:left w:val="single" w:sz="4" w:space="0" w:color="auto"/>
              <w:bottom w:val="single" w:sz="4" w:space="0" w:color="auto"/>
              <w:right w:val="single" w:sz="4" w:space="0" w:color="auto"/>
            </w:tcBorders>
            <w:hideMark/>
          </w:tcPr>
          <w:p w14:paraId="279D7EA7" w14:textId="77777777" w:rsidR="00D64F3B" w:rsidRDefault="00AC04C0">
            <w:pPr>
              <w:pStyle w:val="Zvr"/>
              <w:tabs>
                <w:tab w:val="clear" w:pos="312"/>
                <w:tab w:val="clear" w:pos="624"/>
                <w:tab w:val="left" w:pos="708"/>
              </w:tabs>
              <w:spacing w:before="0"/>
              <w:jc w:val="center"/>
              <w:rPr>
                <w:bCs/>
              </w:rPr>
            </w:pPr>
            <w:r>
              <w:rPr>
                <w:bCs/>
              </w:rPr>
              <w:t xml:space="preserve">V Praze dne </w:t>
            </w:r>
            <w:r>
              <w:t xml:space="preserve"> </w:t>
            </w:r>
            <w:r>
              <w:rPr>
                <w:rFonts w:cs="Arial"/>
                <w:szCs w:val="20"/>
              </w:rPr>
              <w:t>[</w:t>
            </w:r>
            <w:r>
              <w:rPr>
                <w:rFonts w:cs="Arial"/>
                <w:szCs w:val="20"/>
                <w:highlight w:val="lightGray"/>
              </w:rPr>
              <w:t>DOPLNIT]</w:t>
            </w:r>
          </w:p>
        </w:tc>
        <w:tc>
          <w:tcPr>
            <w:tcW w:w="4366" w:type="dxa"/>
            <w:tcBorders>
              <w:top w:val="single" w:sz="4" w:space="0" w:color="auto"/>
              <w:left w:val="single" w:sz="4" w:space="0" w:color="auto"/>
              <w:bottom w:val="single" w:sz="4" w:space="0" w:color="auto"/>
              <w:right w:val="single" w:sz="4" w:space="0" w:color="auto"/>
            </w:tcBorders>
            <w:hideMark/>
          </w:tcPr>
          <w:p w14:paraId="60108EC1" w14:textId="77777777" w:rsidR="00D64F3B" w:rsidRDefault="00AC04C0">
            <w:pPr>
              <w:pStyle w:val="Zvr"/>
              <w:tabs>
                <w:tab w:val="clear" w:pos="312"/>
                <w:tab w:val="clear" w:pos="624"/>
                <w:tab w:val="left" w:pos="708"/>
              </w:tabs>
              <w:spacing w:before="0"/>
              <w:jc w:val="center"/>
              <w:rPr>
                <w:bCs/>
              </w:rPr>
            </w:pPr>
            <w:r>
              <w:rPr>
                <w:bCs/>
              </w:rPr>
              <w:t xml:space="preserve">V </w:t>
            </w:r>
            <w:r>
              <w:t xml:space="preserve"> </w:t>
            </w:r>
            <w:r>
              <w:rPr>
                <w:rFonts w:cs="Arial"/>
                <w:szCs w:val="20"/>
              </w:rPr>
              <w:t>[</w:t>
            </w:r>
            <w:r>
              <w:rPr>
                <w:rFonts w:cs="Arial"/>
                <w:szCs w:val="20"/>
                <w:highlight w:val="lightGray"/>
              </w:rPr>
              <w:t>DOPLNIT</w:t>
            </w:r>
            <w:r>
              <w:rPr>
                <w:rFonts w:cs="Arial"/>
                <w:szCs w:val="20"/>
              </w:rPr>
              <w:t xml:space="preserve">] </w:t>
            </w:r>
            <w:r>
              <w:rPr>
                <w:bCs/>
              </w:rPr>
              <w:t xml:space="preserve">dne </w:t>
            </w:r>
            <w:r>
              <w:t xml:space="preserve"> </w:t>
            </w:r>
            <w:r>
              <w:rPr>
                <w:rFonts w:cs="Arial"/>
                <w:szCs w:val="20"/>
              </w:rPr>
              <w:t>[</w:t>
            </w:r>
            <w:r>
              <w:rPr>
                <w:rFonts w:cs="Arial"/>
                <w:szCs w:val="20"/>
                <w:highlight w:val="lightGray"/>
              </w:rPr>
              <w:t>DOPLNIT]</w:t>
            </w:r>
          </w:p>
        </w:tc>
      </w:tr>
      <w:tr w:rsidR="00FD4BBE" w14:paraId="36C24A4E" w14:textId="77777777" w:rsidTr="00D64F3B">
        <w:tc>
          <w:tcPr>
            <w:tcW w:w="4366" w:type="dxa"/>
            <w:tcBorders>
              <w:top w:val="single" w:sz="4" w:space="0" w:color="auto"/>
              <w:left w:val="single" w:sz="4" w:space="0" w:color="auto"/>
              <w:bottom w:val="single" w:sz="4" w:space="0" w:color="auto"/>
              <w:right w:val="single" w:sz="4" w:space="0" w:color="auto"/>
            </w:tcBorders>
          </w:tcPr>
          <w:p w14:paraId="45A2239B" w14:textId="77777777" w:rsidR="00D64F3B" w:rsidRDefault="00D64F3B">
            <w:pPr>
              <w:pStyle w:val="Zvr"/>
              <w:tabs>
                <w:tab w:val="clear" w:pos="312"/>
                <w:tab w:val="clear" w:pos="624"/>
                <w:tab w:val="left" w:pos="708"/>
              </w:tabs>
              <w:spacing w:before="0"/>
              <w:jc w:val="center"/>
              <w:rPr>
                <w:rStyle w:val="Siln"/>
              </w:rPr>
            </w:pPr>
          </w:p>
          <w:p w14:paraId="783CBBDC" w14:textId="77777777" w:rsidR="00D64F3B" w:rsidRDefault="00D64F3B">
            <w:pPr>
              <w:pStyle w:val="Zvr"/>
              <w:tabs>
                <w:tab w:val="clear" w:pos="312"/>
                <w:tab w:val="clear" w:pos="624"/>
                <w:tab w:val="left" w:pos="708"/>
              </w:tabs>
              <w:spacing w:before="0"/>
              <w:jc w:val="center"/>
              <w:rPr>
                <w:rStyle w:val="Siln"/>
              </w:rPr>
            </w:pPr>
          </w:p>
          <w:p w14:paraId="4CFFDCDC" w14:textId="77777777" w:rsidR="00D64F3B" w:rsidRDefault="00D64F3B">
            <w:pPr>
              <w:pStyle w:val="Zvr"/>
              <w:tabs>
                <w:tab w:val="clear" w:pos="312"/>
                <w:tab w:val="clear" w:pos="624"/>
                <w:tab w:val="left" w:pos="708"/>
              </w:tabs>
              <w:spacing w:before="0"/>
              <w:jc w:val="center"/>
              <w:rPr>
                <w:rStyle w:val="Siln"/>
              </w:rPr>
            </w:pPr>
          </w:p>
          <w:p w14:paraId="0EC8BA2B" w14:textId="77777777" w:rsidR="00D64F3B" w:rsidRDefault="00D64F3B">
            <w:pPr>
              <w:pStyle w:val="Zvr"/>
              <w:tabs>
                <w:tab w:val="clear" w:pos="312"/>
                <w:tab w:val="clear" w:pos="624"/>
                <w:tab w:val="left" w:pos="708"/>
              </w:tabs>
              <w:spacing w:before="0"/>
              <w:jc w:val="center"/>
              <w:rPr>
                <w:rStyle w:val="Siln"/>
              </w:rPr>
            </w:pPr>
          </w:p>
          <w:p w14:paraId="459AB9B8" w14:textId="77777777" w:rsidR="00D64F3B" w:rsidRDefault="00AC04C0">
            <w:pPr>
              <w:pStyle w:val="Zvr"/>
              <w:tabs>
                <w:tab w:val="clear" w:pos="312"/>
                <w:tab w:val="clear" w:pos="624"/>
                <w:tab w:val="left" w:pos="708"/>
              </w:tabs>
              <w:spacing w:before="0"/>
              <w:jc w:val="center"/>
              <w:rPr>
                <w:rStyle w:val="Siln"/>
              </w:rPr>
            </w:pPr>
            <w:r>
              <w:rPr>
                <w:rStyle w:val="Siln"/>
              </w:rPr>
              <w:t>Za objednatele</w:t>
            </w:r>
          </w:p>
          <w:p w14:paraId="5BD3A73A" w14:textId="77777777" w:rsidR="00D64F3B" w:rsidRDefault="00AC04C0">
            <w:pPr>
              <w:pStyle w:val="Zvr"/>
              <w:tabs>
                <w:tab w:val="clear" w:pos="312"/>
                <w:tab w:val="clear" w:pos="624"/>
                <w:tab w:val="left" w:pos="708"/>
              </w:tabs>
              <w:spacing w:before="0"/>
              <w:jc w:val="center"/>
            </w:pPr>
            <w:r>
              <w:rPr>
                <w:b/>
                <w:highlight w:val="lightGray"/>
              </w:rPr>
              <w:t>[DOPLNIT JMÉNO A PŘÍJMENÍ</w:t>
            </w:r>
            <w:r>
              <w:rPr>
                <w:b/>
              </w:rPr>
              <w:t>]</w:t>
            </w:r>
          </w:p>
          <w:p w14:paraId="61C33EAD" w14:textId="77777777" w:rsidR="00D64F3B" w:rsidRDefault="00AC04C0">
            <w:pPr>
              <w:pStyle w:val="Zvr"/>
              <w:tabs>
                <w:tab w:val="clear" w:pos="312"/>
                <w:tab w:val="clear" w:pos="624"/>
                <w:tab w:val="left" w:pos="708"/>
              </w:tabs>
              <w:spacing w:before="0"/>
              <w:jc w:val="center"/>
              <w:rPr>
                <w:rStyle w:val="Siln"/>
              </w:rPr>
            </w:pPr>
            <w:r>
              <w:rPr>
                <w:rFonts w:cs="Arial"/>
                <w:b/>
                <w:szCs w:val="20"/>
                <w:highlight w:val="lightGray"/>
              </w:rPr>
              <w:t>[DOPLNIT PRACOVNÍ POZICI</w:t>
            </w:r>
            <w:r>
              <w:rPr>
                <w:rFonts w:cs="Arial"/>
                <w:b/>
                <w:szCs w:val="20"/>
              </w:rPr>
              <w:t>]</w:t>
            </w:r>
          </w:p>
        </w:tc>
        <w:tc>
          <w:tcPr>
            <w:tcW w:w="4366" w:type="dxa"/>
            <w:tcBorders>
              <w:top w:val="single" w:sz="4" w:space="0" w:color="auto"/>
              <w:left w:val="single" w:sz="4" w:space="0" w:color="auto"/>
              <w:bottom w:val="single" w:sz="4" w:space="0" w:color="auto"/>
              <w:right w:val="single" w:sz="4" w:space="0" w:color="auto"/>
            </w:tcBorders>
          </w:tcPr>
          <w:p w14:paraId="1A484E30" w14:textId="77777777" w:rsidR="00D64F3B" w:rsidRDefault="00D64F3B">
            <w:pPr>
              <w:pStyle w:val="Zvr"/>
              <w:tabs>
                <w:tab w:val="clear" w:pos="312"/>
                <w:tab w:val="clear" w:pos="624"/>
                <w:tab w:val="left" w:pos="708"/>
              </w:tabs>
              <w:spacing w:before="0"/>
              <w:jc w:val="center"/>
              <w:rPr>
                <w:rStyle w:val="Siln"/>
              </w:rPr>
            </w:pPr>
          </w:p>
          <w:p w14:paraId="62EC4B05" w14:textId="77777777" w:rsidR="00D64F3B" w:rsidRDefault="00D64F3B">
            <w:pPr>
              <w:pStyle w:val="Zvr"/>
              <w:tabs>
                <w:tab w:val="clear" w:pos="312"/>
                <w:tab w:val="clear" w:pos="624"/>
                <w:tab w:val="left" w:pos="708"/>
              </w:tabs>
              <w:spacing w:before="0"/>
              <w:jc w:val="center"/>
              <w:rPr>
                <w:rStyle w:val="Siln"/>
              </w:rPr>
            </w:pPr>
          </w:p>
          <w:p w14:paraId="1E06F8E1" w14:textId="77777777" w:rsidR="00D64F3B" w:rsidRDefault="00D64F3B">
            <w:pPr>
              <w:pStyle w:val="Zvr"/>
              <w:tabs>
                <w:tab w:val="clear" w:pos="312"/>
                <w:tab w:val="clear" w:pos="624"/>
                <w:tab w:val="left" w:pos="708"/>
              </w:tabs>
              <w:spacing w:before="0"/>
              <w:jc w:val="center"/>
              <w:rPr>
                <w:rStyle w:val="Siln"/>
              </w:rPr>
            </w:pPr>
          </w:p>
          <w:p w14:paraId="0C867F19" w14:textId="77777777" w:rsidR="00D64F3B" w:rsidRDefault="00D64F3B">
            <w:pPr>
              <w:pStyle w:val="Zvr"/>
              <w:tabs>
                <w:tab w:val="clear" w:pos="312"/>
                <w:tab w:val="clear" w:pos="624"/>
                <w:tab w:val="left" w:pos="708"/>
              </w:tabs>
              <w:spacing w:before="0"/>
              <w:jc w:val="center"/>
              <w:rPr>
                <w:rStyle w:val="Siln"/>
              </w:rPr>
            </w:pPr>
          </w:p>
          <w:p w14:paraId="1EC68DC5" w14:textId="77777777" w:rsidR="00D64F3B" w:rsidRDefault="00AC04C0">
            <w:pPr>
              <w:pStyle w:val="Zvr"/>
              <w:tabs>
                <w:tab w:val="clear" w:pos="312"/>
                <w:tab w:val="clear" w:pos="624"/>
                <w:tab w:val="left" w:pos="708"/>
              </w:tabs>
              <w:spacing w:before="0"/>
              <w:jc w:val="center"/>
              <w:rPr>
                <w:rStyle w:val="Siln"/>
              </w:rPr>
            </w:pPr>
            <w:r>
              <w:rPr>
                <w:rStyle w:val="Siln"/>
              </w:rPr>
              <w:t>Za poskytovatele</w:t>
            </w:r>
          </w:p>
          <w:p w14:paraId="42396E12" w14:textId="77777777" w:rsidR="00D64F3B" w:rsidRDefault="00AC04C0">
            <w:pPr>
              <w:pStyle w:val="Zvr"/>
              <w:tabs>
                <w:tab w:val="clear" w:pos="312"/>
                <w:tab w:val="clear" w:pos="624"/>
                <w:tab w:val="left" w:pos="708"/>
              </w:tabs>
              <w:spacing w:before="0"/>
              <w:jc w:val="center"/>
            </w:pPr>
            <w:r>
              <w:rPr>
                <w:b/>
              </w:rPr>
              <w:t>[</w:t>
            </w:r>
            <w:r>
              <w:rPr>
                <w:b/>
                <w:highlight w:val="lightGray"/>
              </w:rPr>
              <w:t>DOPLNIT JMÉNO A PŘÍJMENÍ]</w:t>
            </w:r>
          </w:p>
          <w:p w14:paraId="30408886" w14:textId="77777777" w:rsidR="00D64F3B" w:rsidRDefault="00AC04C0">
            <w:pPr>
              <w:pStyle w:val="Zvr"/>
              <w:tabs>
                <w:tab w:val="clear" w:pos="312"/>
                <w:tab w:val="clear" w:pos="624"/>
                <w:tab w:val="left" w:pos="708"/>
              </w:tabs>
              <w:spacing w:before="0"/>
              <w:jc w:val="center"/>
              <w:rPr>
                <w:rStyle w:val="Siln"/>
              </w:rPr>
            </w:pPr>
            <w:r>
              <w:rPr>
                <w:rFonts w:cs="Arial"/>
                <w:b/>
                <w:szCs w:val="20"/>
              </w:rPr>
              <w:t>[</w:t>
            </w:r>
            <w:r>
              <w:rPr>
                <w:rFonts w:cs="Arial"/>
                <w:b/>
                <w:szCs w:val="20"/>
                <w:highlight w:val="lightGray"/>
              </w:rPr>
              <w:t>DOPLNIT PRACOVNÍ POZICI]</w:t>
            </w:r>
          </w:p>
        </w:tc>
      </w:tr>
    </w:tbl>
    <w:p w14:paraId="56A97311" w14:textId="77777777" w:rsidR="00D64F3B" w:rsidRDefault="00D64F3B" w:rsidP="00D64F3B"/>
    <w:p w14:paraId="3DB0401F" w14:textId="77777777" w:rsidR="00D64F3B" w:rsidRDefault="00D64F3B" w:rsidP="00D64F3B">
      <w:pPr>
        <w:pStyle w:val="ListNumber-ContractCzechRadio"/>
        <w:numPr>
          <w:ilvl w:val="0"/>
          <w:numId w:val="0"/>
        </w:numPr>
        <w:ind w:left="312" w:hanging="312"/>
        <w:jc w:val="center"/>
        <w:rPr>
          <w:rFonts w:cs="Arial"/>
          <w:b/>
          <w:szCs w:val="20"/>
        </w:rPr>
      </w:pPr>
    </w:p>
    <w:p w14:paraId="2D98C326" w14:textId="77777777" w:rsidR="00D64F3B" w:rsidRDefault="00D64F3B" w:rsidP="00D64F3B">
      <w:pPr>
        <w:pStyle w:val="ListNumber-ContractCzechRadio"/>
        <w:numPr>
          <w:ilvl w:val="0"/>
          <w:numId w:val="0"/>
        </w:numPr>
        <w:ind w:left="312" w:hanging="312"/>
        <w:jc w:val="center"/>
        <w:rPr>
          <w:rFonts w:cs="Arial"/>
          <w:b/>
          <w:szCs w:val="20"/>
        </w:rPr>
      </w:pPr>
    </w:p>
    <w:p w14:paraId="58835322" w14:textId="77777777" w:rsidR="00D64F3B" w:rsidRDefault="00D64F3B" w:rsidP="00D64F3B">
      <w:pPr>
        <w:pStyle w:val="SubjectName-ContractCzechRadio"/>
      </w:pPr>
    </w:p>
    <w:p w14:paraId="41192062" w14:textId="77777777" w:rsidR="00C4050F" w:rsidRPr="00D64F3B" w:rsidRDefault="00C4050F" w:rsidP="00D64F3B"/>
    <w:sectPr w:rsidR="00C4050F" w:rsidRPr="00D64F3B" w:rsidSect="0023258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291C2" w14:textId="77777777" w:rsidR="00B00123" w:rsidRDefault="00B00123">
      <w:pPr>
        <w:spacing w:line="240" w:lineRule="auto"/>
      </w:pPr>
      <w:r>
        <w:separator/>
      </w:r>
    </w:p>
  </w:endnote>
  <w:endnote w:type="continuationSeparator" w:id="0">
    <w:p w14:paraId="67C1D9C3" w14:textId="77777777" w:rsidR="00B00123" w:rsidRDefault="00B001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B3FAC" w14:textId="77777777" w:rsidR="00DC17C4" w:rsidRDefault="00DC17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7FF46" w14:textId="77777777" w:rsidR="002A2C2D" w:rsidRDefault="00AC04C0">
    <w:pPr>
      <w:pStyle w:val="Zpat"/>
    </w:pPr>
    <w:r>
      <w:rPr>
        <w:noProof/>
        <w:lang w:eastAsia="cs-CZ"/>
      </w:rPr>
      <mc:AlternateContent>
        <mc:Choice Requires="wps">
          <w:drawing>
            <wp:anchor distT="0" distB="0" distL="114300" distR="114300" simplePos="0" relativeHeight="251655680" behindDoc="0" locked="0" layoutInCell="1" allowOverlap="1" wp14:anchorId="7DA0A89C" wp14:editId="17716189">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022AE918" w14:textId="394E427B" w:rsidR="002A2C2D" w:rsidRPr="00727BE2" w:rsidRDefault="00AC04C0"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D2281">
                            <w:rPr>
                              <w:rStyle w:val="slostrnky"/>
                              <w:noProof/>
                            </w:rPr>
                            <w:t>16</w:t>
                          </w:r>
                          <w:r w:rsidRPr="00727BE2">
                            <w:rPr>
                              <w:rStyle w:val="slostrnky"/>
                            </w:rPr>
                            <w:fldChar w:fldCharType="end"/>
                          </w:r>
                          <w:r w:rsidRPr="00727BE2">
                            <w:rPr>
                              <w:rStyle w:val="slostrnky"/>
                            </w:rPr>
                            <w:t xml:space="preserve"> / </w:t>
                          </w:r>
                          <w:fldSimple w:instr=" NUMPAGES   \* MERGEFORMAT ">
                            <w:r w:rsidR="006D2281" w:rsidRPr="006D2281">
                              <w:rPr>
                                <w:rStyle w:val="slostrnky"/>
                                <w:noProof/>
                              </w:rPr>
                              <w:t>16</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DA0A89C"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14:paraId="022AE918" w14:textId="394E427B" w:rsidR="002A2C2D" w:rsidRPr="00727BE2" w:rsidRDefault="00AC04C0"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D2281">
                      <w:rPr>
                        <w:rStyle w:val="slostrnky"/>
                        <w:noProof/>
                      </w:rPr>
                      <w:t>16</w:t>
                    </w:r>
                    <w:r w:rsidRPr="00727BE2">
                      <w:rPr>
                        <w:rStyle w:val="slostrnky"/>
                      </w:rPr>
                      <w:fldChar w:fldCharType="end"/>
                    </w:r>
                    <w:r w:rsidRPr="00727BE2">
                      <w:rPr>
                        <w:rStyle w:val="slostrnky"/>
                      </w:rPr>
                      <w:t xml:space="preserve"> / </w:t>
                    </w:r>
                    <w:fldSimple w:instr=" NUMPAGES   \* MERGEFORMAT ">
                      <w:r w:rsidR="006D2281" w:rsidRPr="006D2281">
                        <w:rPr>
                          <w:rStyle w:val="slostrnky"/>
                          <w:noProof/>
                        </w:rPr>
                        <w:t>16</w:t>
                      </w:r>
                    </w:fldSimple>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0CA36" w14:textId="77777777" w:rsidR="002A2C2D" w:rsidRPr="00B5596D" w:rsidRDefault="00AC04C0" w:rsidP="00B5596D">
    <w:pPr>
      <w:pStyle w:val="Zpat"/>
    </w:pPr>
    <w:r>
      <w:rPr>
        <w:noProof/>
        <w:lang w:eastAsia="cs-CZ"/>
      </w:rPr>
      <mc:AlternateContent>
        <mc:Choice Requires="wps">
          <w:drawing>
            <wp:anchor distT="0" distB="0" distL="114300" distR="114300" simplePos="0" relativeHeight="251658752" behindDoc="0" locked="0" layoutInCell="1" allowOverlap="1" wp14:anchorId="5219C6EB" wp14:editId="41F10581">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16C134FE" w14:textId="5CCF9E3B" w:rsidR="002A2C2D" w:rsidRPr="00727BE2" w:rsidRDefault="00AC04C0"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D2281">
                            <w:rPr>
                              <w:rStyle w:val="slostrnky"/>
                              <w:noProof/>
                            </w:rPr>
                            <w:t>1</w:t>
                          </w:r>
                          <w:r w:rsidRPr="00727BE2">
                            <w:rPr>
                              <w:rStyle w:val="slostrnky"/>
                            </w:rPr>
                            <w:fldChar w:fldCharType="end"/>
                          </w:r>
                          <w:r w:rsidRPr="00727BE2">
                            <w:rPr>
                              <w:rStyle w:val="slostrnky"/>
                            </w:rPr>
                            <w:t xml:space="preserve"> / </w:t>
                          </w:r>
                          <w:fldSimple w:instr=" NUMPAGES   \* MERGEFORMAT ">
                            <w:r w:rsidR="006D2281" w:rsidRPr="006D2281">
                              <w:rPr>
                                <w:rStyle w:val="slostrnky"/>
                                <w:noProof/>
                              </w:rPr>
                              <w:t>16</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219C6EB"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14:paraId="16C134FE" w14:textId="5CCF9E3B" w:rsidR="002A2C2D" w:rsidRPr="00727BE2" w:rsidRDefault="00AC04C0"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D2281">
                      <w:rPr>
                        <w:rStyle w:val="slostrnky"/>
                        <w:noProof/>
                      </w:rPr>
                      <w:t>1</w:t>
                    </w:r>
                    <w:r w:rsidRPr="00727BE2">
                      <w:rPr>
                        <w:rStyle w:val="slostrnky"/>
                      </w:rPr>
                      <w:fldChar w:fldCharType="end"/>
                    </w:r>
                    <w:r w:rsidRPr="00727BE2">
                      <w:rPr>
                        <w:rStyle w:val="slostrnky"/>
                      </w:rPr>
                      <w:t xml:space="preserve"> / </w:t>
                    </w:r>
                    <w:fldSimple w:instr=" NUMPAGES   \* MERGEFORMAT ">
                      <w:r w:rsidR="006D2281" w:rsidRPr="006D2281">
                        <w:rPr>
                          <w:rStyle w:val="slostrnky"/>
                          <w:noProof/>
                        </w:rPr>
                        <w:t>16</w:t>
                      </w:r>
                    </w:fldSimple>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3C98A" w14:textId="77777777" w:rsidR="00B00123" w:rsidRDefault="00B00123">
      <w:pPr>
        <w:spacing w:line="240" w:lineRule="auto"/>
      </w:pPr>
      <w:r>
        <w:separator/>
      </w:r>
    </w:p>
  </w:footnote>
  <w:footnote w:type="continuationSeparator" w:id="0">
    <w:p w14:paraId="17CB5B71" w14:textId="77777777" w:rsidR="00B00123" w:rsidRDefault="00B001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91BB1" w14:textId="77777777" w:rsidR="00DC17C4" w:rsidRDefault="00DC17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A1F8A" w14:textId="77777777" w:rsidR="002A2C2D" w:rsidRDefault="00AC04C0">
    <w:pPr>
      <w:pStyle w:val="Zhlav"/>
    </w:pPr>
    <w:r>
      <w:rPr>
        <w:noProof/>
        <w:lang w:eastAsia="cs-CZ"/>
      </w:rPr>
      <w:drawing>
        <wp:anchor distT="0" distB="0" distL="114300" distR="114300" simplePos="0" relativeHeight="251659776" behindDoc="0" locked="1" layoutInCell="1" allowOverlap="1" wp14:anchorId="2367D7A9" wp14:editId="61C92BC2">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70E74" w14:textId="77777777" w:rsidR="002A2C2D" w:rsidRDefault="00AC04C0"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73B777CB" wp14:editId="607B9B55">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12D5CA29" w14:textId="77777777" w:rsidR="002A2C2D" w:rsidRPr="00321BCC" w:rsidRDefault="00AC04C0"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3B777CB"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14:paraId="12D5CA29" w14:textId="77777777" w:rsidR="002A2C2D" w:rsidRPr="00321BCC" w:rsidRDefault="00AC04C0"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102FE00" wp14:editId="6AD6EB9D">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723D6"/>
    <w:multiLevelType w:val="hybridMultilevel"/>
    <w:tmpl w:val="027C90C4"/>
    <w:lvl w:ilvl="0" w:tplc="0946FFB4">
      <w:start w:val="1"/>
      <w:numFmt w:val="bullet"/>
      <w:lvlText w:val=""/>
      <w:lvlJc w:val="left"/>
      <w:pPr>
        <w:ind w:left="720" w:hanging="360"/>
      </w:pPr>
      <w:rPr>
        <w:rFonts w:ascii="Symbol" w:hAnsi="Symbol" w:hint="default"/>
      </w:rPr>
    </w:lvl>
    <w:lvl w:ilvl="1" w:tplc="1F706B76">
      <w:start w:val="1"/>
      <w:numFmt w:val="bullet"/>
      <w:lvlText w:val="o"/>
      <w:lvlJc w:val="left"/>
      <w:pPr>
        <w:ind w:left="1440" w:hanging="360"/>
      </w:pPr>
      <w:rPr>
        <w:rFonts w:ascii="Courier New" w:hAnsi="Courier New" w:cs="Courier New" w:hint="default"/>
      </w:rPr>
    </w:lvl>
    <w:lvl w:ilvl="2" w:tplc="F1D2CB06" w:tentative="1">
      <w:start w:val="1"/>
      <w:numFmt w:val="bullet"/>
      <w:lvlText w:val=""/>
      <w:lvlJc w:val="left"/>
      <w:pPr>
        <w:ind w:left="2160" w:hanging="360"/>
      </w:pPr>
      <w:rPr>
        <w:rFonts w:ascii="Wingdings" w:hAnsi="Wingdings" w:hint="default"/>
      </w:rPr>
    </w:lvl>
    <w:lvl w:ilvl="3" w:tplc="1F94B298" w:tentative="1">
      <w:start w:val="1"/>
      <w:numFmt w:val="bullet"/>
      <w:lvlText w:val=""/>
      <w:lvlJc w:val="left"/>
      <w:pPr>
        <w:ind w:left="2880" w:hanging="360"/>
      </w:pPr>
      <w:rPr>
        <w:rFonts w:ascii="Symbol" w:hAnsi="Symbol" w:hint="default"/>
      </w:rPr>
    </w:lvl>
    <w:lvl w:ilvl="4" w:tplc="DCDC7EDC" w:tentative="1">
      <w:start w:val="1"/>
      <w:numFmt w:val="bullet"/>
      <w:lvlText w:val="o"/>
      <w:lvlJc w:val="left"/>
      <w:pPr>
        <w:ind w:left="3600" w:hanging="360"/>
      </w:pPr>
      <w:rPr>
        <w:rFonts w:ascii="Courier New" w:hAnsi="Courier New" w:cs="Courier New" w:hint="default"/>
      </w:rPr>
    </w:lvl>
    <w:lvl w:ilvl="5" w:tplc="351E4A88" w:tentative="1">
      <w:start w:val="1"/>
      <w:numFmt w:val="bullet"/>
      <w:lvlText w:val=""/>
      <w:lvlJc w:val="left"/>
      <w:pPr>
        <w:ind w:left="4320" w:hanging="360"/>
      </w:pPr>
      <w:rPr>
        <w:rFonts w:ascii="Wingdings" w:hAnsi="Wingdings" w:hint="default"/>
      </w:rPr>
    </w:lvl>
    <w:lvl w:ilvl="6" w:tplc="D6F63A46" w:tentative="1">
      <w:start w:val="1"/>
      <w:numFmt w:val="bullet"/>
      <w:lvlText w:val=""/>
      <w:lvlJc w:val="left"/>
      <w:pPr>
        <w:ind w:left="5040" w:hanging="360"/>
      </w:pPr>
      <w:rPr>
        <w:rFonts w:ascii="Symbol" w:hAnsi="Symbol" w:hint="default"/>
      </w:rPr>
    </w:lvl>
    <w:lvl w:ilvl="7" w:tplc="1DB2810A" w:tentative="1">
      <w:start w:val="1"/>
      <w:numFmt w:val="bullet"/>
      <w:lvlText w:val="o"/>
      <w:lvlJc w:val="left"/>
      <w:pPr>
        <w:ind w:left="5760" w:hanging="360"/>
      </w:pPr>
      <w:rPr>
        <w:rFonts w:ascii="Courier New" w:hAnsi="Courier New" w:cs="Courier New" w:hint="default"/>
      </w:rPr>
    </w:lvl>
    <w:lvl w:ilvl="8" w:tplc="F4B42B9E" w:tentative="1">
      <w:start w:val="1"/>
      <w:numFmt w:val="bullet"/>
      <w:lvlText w:val=""/>
      <w:lvlJc w:val="left"/>
      <w:pPr>
        <w:ind w:left="6480" w:hanging="360"/>
      </w:pPr>
      <w:rPr>
        <w:rFonts w:ascii="Wingdings" w:hAnsi="Wingdings" w:hint="default"/>
      </w:r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E5C7517"/>
    <w:multiLevelType w:val="hybridMultilevel"/>
    <w:tmpl w:val="6C428378"/>
    <w:lvl w:ilvl="0" w:tplc="2DB851D8">
      <w:start w:val="1"/>
      <w:numFmt w:val="bullet"/>
      <w:lvlText w:val=""/>
      <w:lvlJc w:val="left"/>
      <w:pPr>
        <w:ind w:left="672" w:hanging="360"/>
      </w:pPr>
      <w:rPr>
        <w:rFonts w:ascii="Symbol" w:hAnsi="Symbol" w:hint="default"/>
      </w:rPr>
    </w:lvl>
    <w:lvl w:ilvl="1" w:tplc="5C441592">
      <w:start w:val="1"/>
      <w:numFmt w:val="bullet"/>
      <w:lvlText w:val="o"/>
      <w:lvlJc w:val="left"/>
      <w:pPr>
        <w:ind w:left="1392" w:hanging="360"/>
      </w:pPr>
      <w:rPr>
        <w:rFonts w:ascii="Courier New" w:hAnsi="Courier New" w:cs="Courier New" w:hint="default"/>
      </w:rPr>
    </w:lvl>
    <w:lvl w:ilvl="2" w:tplc="E0E43154">
      <w:start w:val="1"/>
      <w:numFmt w:val="bullet"/>
      <w:lvlText w:val=""/>
      <w:lvlJc w:val="left"/>
      <w:pPr>
        <w:ind w:left="2112" w:hanging="360"/>
      </w:pPr>
      <w:rPr>
        <w:rFonts w:ascii="Wingdings" w:hAnsi="Wingdings" w:hint="default"/>
      </w:rPr>
    </w:lvl>
    <w:lvl w:ilvl="3" w:tplc="C3402370" w:tentative="1">
      <w:start w:val="1"/>
      <w:numFmt w:val="bullet"/>
      <w:lvlText w:val=""/>
      <w:lvlJc w:val="left"/>
      <w:pPr>
        <w:ind w:left="2832" w:hanging="360"/>
      </w:pPr>
      <w:rPr>
        <w:rFonts w:ascii="Symbol" w:hAnsi="Symbol" w:hint="default"/>
      </w:rPr>
    </w:lvl>
    <w:lvl w:ilvl="4" w:tplc="FCBC7E50" w:tentative="1">
      <w:start w:val="1"/>
      <w:numFmt w:val="bullet"/>
      <w:lvlText w:val="o"/>
      <w:lvlJc w:val="left"/>
      <w:pPr>
        <w:ind w:left="3552" w:hanging="360"/>
      </w:pPr>
      <w:rPr>
        <w:rFonts w:ascii="Courier New" w:hAnsi="Courier New" w:cs="Courier New" w:hint="default"/>
      </w:rPr>
    </w:lvl>
    <w:lvl w:ilvl="5" w:tplc="61A4595E" w:tentative="1">
      <w:start w:val="1"/>
      <w:numFmt w:val="bullet"/>
      <w:lvlText w:val=""/>
      <w:lvlJc w:val="left"/>
      <w:pPr>
        <w:ind w:left="4272" w:hanging="360"/>
      </w:pPr>
      <w:rPr>
        <w:rFonts w:ascii="Wingdings" w:hAnsi="Wingdings" w:hint="default"/>
      </w:rPr>
    </w:lvl>
    <w:lvl w:ilvl="6" w:tplc="C8F01B26" w:tentative="1">
      <w:start w:val="1"/>
      <w:numFmt w:val="bullet"/>
      <w:lvlText w:val=""/>
      <w:lvlJc w:val="left"/>
      <w:pPr>
        <w:ind w:left="4992" w:hanging="360"/>
      </w:pPr>
      <w:rPr>
        <w:rFonts w:ascii="Symbol" w:hAnsi="Symbol" w:hint="default"/>
      </w:rPr>
    </w:lvl>
    <w:lvl w:ilvl="7" w:tplc="C8F033CE" w:tentative="1">
      <w:start w:val="1"/>
      <w:numFmt w:val="bullet"/>
      <w:lvlText w:val="o"/>
      <w:lvlJc w:val="left"/>
      <w:pPr>
        <w:ind w:left="5712" w:hanging="360"/>
      </w:pPr>
      <w:rPr>
        <w:rFonts w:ascii="Courier New" w:hAnsi="Courier New" w:cs="Courier New" w:hint="default"/>
      </w:rPr>
    </w:lvl>
    <w:lvl w:ilvl="8" w:tplc="E02A5D00" w:tentative="1">
      <w:start w:val="1"/>
      <w:numFmt w:val="bullet"/>
      <w:lvlText w:val=""/>
      <w:lvlJc w:val="left"/>
      <w:pPr>
        <w:ind w:left="6432"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24EB1435"/>
    <w:multiLevelType w:val="hybridMultilevel"/>
    <w:tmpl w:val="770A1AAA"/>
    <w:lvl w:ilvl="0" w:tplc="DB561A48">
      <w:start w:val="1"/>
      <w:numFmt w:val="bullet"/>
      <w:lvlText w:val=""/>
      <w:lvlJc w:val="left"/>
      <w:pPr>
        <w:ind w:left="720" w:hanging="360"/>
      </w:pPr>
      <w:rPr>
        <w:rFonts w:ascii="Symbol" w:hAnsi="Symbol" w:hint="default"/>
      </w:rPr>
    </w:lvl>
    <w:lvl w:ilvl="1" w:tplc="7D7C7304" w:tentative="1">
      <w:start w:val="1"/>
      <w:numFmt w:val="bullet"/>
      <w:lvlText w:val="o"/>
      <w:lvlJc w:val="left"/>
      <w:pPr>
        <w:ind w:left="1440" w:hanging="360"/>
      </w:pPr>
      <w:rPr>
        <w:rFonts w:ascii="Courier New" w:hAnsi="Courier New" w:cs="Courier New" w:hint="default"/>
      </w:rPr>
    </w:lvl>
    <w:lvl w:ilvl="2" w:tplc="0548DDBC" w:tentative="1">
      <w:start w:val="1"/>
      <w:numFmt w:val="bullet"/>
      <w:lvlText w:val=""/>
      <w:lvlJc w:val="left"/>
      <w:pPr>
        <w:ind w:left="2160" w:hanging="360"/>
      </w:pPr>
      <w:rPr>
        <w:rFonts w:ascii="Wingdings" w:hAnsi="Wingdings" w:hint="default"/>
      </w:rPr>
    </w:lvl>
    <w:lvl w:ilvl="3" w:tplc="FBFC8958" w:tentative="1">
      <w:start w:val="1"/>
      <w:numFmt w:val="bullet"/>
      <w:lvlText w:val=""/>
      <w:lvlJc w:val="left"/>
      <w:pPr>
        <w:ind w:left="2880" w:hanging="360"/>
      </w:pPr>
      <w:rPr>
        <w:rFonts w:ascii="Symbol" w:hAnsi="Symbol" w:hint="default"/>
      </w:rPr>
    </w:lvl>
    <w:lvl w:ilvl="4" w:tplc="6F06A43E" w:tentative="1">
      <w:start w:val="1"/>
      <w:numFmt w:val="bullet"/>
      <w:lvlText w:val="o"/>
      <w:lvlJc w:val="left"/>
      <w:pPr>
        <w:ind w:left="3600" w:hanging="360"/>
      </w:pPr>
      <w:rPr>
        <w:rFonts w:ascii="Courier New" w:hAnsi="Courier New" w:cs="Courier New" w:hint="default"/>
      </w:rPr>
    </w:lvl>
    <w:lvl w:ilvl="5" w:tplc="84F2B60A" w:tentative="1">
      <w:start w:val="1"/>
      <w:numFmt w:val="bullet"/>
      <w:lvlText w:val=""/>
      <w:lvlJc w:val="left"/>
      <w:pPr>
        <w:ind w:left="4320" w:hanging="360"/>
      </w:pPr>
      <w:rPr>
        <w:rFonts w:ascii="Wingdings" w:hAnsi="Wingdings" w:hint="default"/>
      </w:rPr>
    </w:lvl>
    <w:lvl w:ilvl="6" w:tplc="158E3630" w:tentative="1">
      <w:start w:val="1"/>
      <w:numFmt w:val="bullet"/>
      <w:lvlText w:val=""/>
      <w:lvlJc w:val="left"/>
      <w:pPr>
        <w:ind w:left="5040" w:hanging="360"/>
      </w:pPr>
      <w:rPr>
        <w:rFonts w:ascii="Symbol" w:hAnsi="Symbol" w:hint="default"/>
      </w:rPr>
    </w:lvl>
    <w:lvl w:ilvl="7" w:tplc="44BADE92" w:tentative="1">
      <w:start w:val="1"/>
      <w:numFmt w:val="bullet"/>
      <w:lvlText w:val="o"/>
      <w:lvlJc w:val="left"/>
      <w:pPr>
        <w:ind w:left="5760" w:hanging="360"/>
      </w:pPr>
      <w:rPr>
        <w:rFonts w:ascii="Courier New" w:hAnsi="Courier New" w:cs="Courier New" w:hint="default"/>
      </w:rPr>
    </w:lvl>
    <w:lvl w:ilvl="8" w:tplc="204C841A" w:tentative="1">
      <w:start w:val="1"/>
      <w:numFmt w:val="bullet"/>
      <w:lvlText w:val=""/>
      <w:lvlJc w:val="left"/>
      <w:pPr>
        <w:ind w:left="6480" w:hanging="360"/>
      </w:pPr>
      <w:rPr>
        <w:rFonts w:ascii="Wingdings" w:hAnsi="Wingdings" w:hint="default"/>
      </w:rPr>
    </w:lvl>
  </w:abstractNum>
  <w:abstractNum w:abstractNumId="12" w15:restartNumberingAfterBreak="0">
    <w:nsid w:val="32244F10"/>
    <w:multiLevelType w:val="multilevel"/>
    <w:tmpl w:val="C2A02212"/>
    <w:numStyleLink w:val="List-Contract"/>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516486"/>
    <w:multiLevelType w:val="hybridMultilevel"/>
    <w:tmpl w:val="556C701E"/>
    <w:lvl w:ilvl="0" w:tplc="412A42FA">
      <w:start w:val="1"/>
      <w:numFmt w:val="bullet"/>
      <w:lvlText w:val=""/>
      <w:lvlJc w:val="left"/>
      <w:pPr>
        <w:ind w:left="984" w:hanging="360"/>
      </w:pPr>
      <w:rPr>
        <w:rFonts w:ascii="Symbol" w:hAnsi="Symbol" w:hint="default"/>
      </w:rPr>
    </w:lvl>
    <w:lvl w:ilvl="1" w:tplc="E6365E0E" w:tentative="1">
      <w:start w:val="1"/>
      <w:numFmt w:val="bullet"/>
      <w:lvlText w:val="o"/>
      <w:lvlJc w:val="left"/>
      <w:pPr>
        <w:ind w:left="1704" w:hanging="360"/>
      </w:pPr>
      <w:rPr>
        <w:rFonts w:ascii="Courier New" w:hAnsi="Courier New" w:cs="Courier New" w:hint="default"/>
      </w:rPr>
    </w:lvl>
    <w:lvl w:ilvl="2" w:tplc="D6703B06" w:tentative="1">
      <w:start w:val="1"/>
      <w:numFmt w:val="bullet"/>
      <w:lvlText w:val=""/>
      <w:lvlJc w:val="left"/>
      <w:pPr>
        <w:ind w:left="2424" w:hanging="360"/>
      </w:pPr>
      <w:rPr>
        <w:rFonts w:ascii="Wingdings" w:hAnsi="Wingdings" w:hint="default"/>
      </w:rPr>
    </w:lvl>
    <w:lvl w:ilvl="3" w:tplc="DE64374A" w:tentative="1">
      <w:start w:val="1"/>
      <w:numFmt w:val="bullet"/>
      <w:lvlText w:val=""/>
      <w:lvlJc w:val="left"/>
      <w:pPr>
        <w:ind w:left="3144" w:hanging="360"/>
      </w:pPr>
      <w:rPr>
        <w:rFonts w:ascii="Symbol" w:hAnsi="Symbol" w:hint="default"/>
      </w:rPr>
    </w:lvl>
    <w:lvl w:ilvl="4" w:tplc="6220CAEC" w:tentative="1">
      <w:start w:val="1"/>
      <w:numFmt w:val="bullet"/>
      <w:lvlText w:val="o"/>
      <w:lvlJc w:val="left"/>
      <w:pPr>
        <w:ind w:left="3864" w:hanging="360"/>
      </w:pPr>
      <w:rPr>
        <w:rFonts w:ascii="Courier New" w:hAnsi="Courier New" w:cs="Courier New" w:hint="default"/>
      </w:rPr>
    </w:lvl>
    <w:lvl w:ilvl="5" w:tplc="38A447D4" w:tentative="1">
      <w:start w:val="1"/>
      <w:numFmt w:val="bullet"/>
      <w:lvlText w:val=""/>
      <w:lvlJc w:val="left"/>
      <w:pPr>
        <w:ind w:left="4584" w:hanging="360"/>
      </w:pPr>
      <w:rPr>
        <w:rFonts w:ascii="Wingdings" w:hAnsi="Wingdings" w:hint="default"/>
      </w:rPr>
    </w:lvl>
    <w:lvl w:ilvl="6" w:tplc="1444E018" w:tentative="1">
      <w:start w:val="1"/>
      <w:numFmt w:val="bullet"/>
      <w:lvlText w:val=""/>
      <w:lvlJc w:val="left"/>
      <w:pPr>
        <w:ind w:left="5304" w:hanging="360"/>
      </w:pPr>
      <w:rPr>
        <w:rFonts w:ascii="Symbol" w:hAnsi="Symbol" w:hint="default"/>
      </w:rPr>
    </w:lvl>
    <w:lvl w:ilvl="7" w:tplc="913C2E60" w:tentative="1">
      <w:start w:val="1"/>
      <w:numFmt w:val="bullet"/>
      <w:lvlText w:val="o"/>
      <w:lvlJc w:val="left"/>
      <w:pPr>
        <w:ind w:left="6024" w:hanging="360"/>
      </w:pPr>
      <w:rPr>
        <w:rFonts w:ascii="Courier New" w:hAnsi="Courier New" w:cs="Courier New" w:hint="default"/>
      </w:rPr>
    </w:lvl>
    <w:lvl w:ilvl="8" w:tplc="62B64DB6" w:tentative="1">
      <w:start w:val="1"/>
      <w:numFmt w:val="bullet"/>
      <w:lvlText w:val=""/>
      <w:lvlJc w:val="left"/>
      <w:pPr>
        <w:ind w:left="6744" w:hanging="360"/>
      </w:pPr>
      <w:rPr>
        <w:rFonts w:ascii="Wingdings" w:hAnsi="Wingdings" w:hint="default"/>
      </w:rPr>
    </w:lvl>
  </w:abstractNum>
  <w:abstractNum w:abstractNumId="15" w15:restartNumberingAfterBreak="0">
    <w:nsid w:val="471B1F18"/>
    <w:multiLevelType w:val="multilevel"/>
    <w:tmpl w:val="E5466BA4"/>
    <w:lvl w:ilvl="0">
      <w:start w:val="1"/>
      <w:numFmt w:val="lowerLetter"/>
      <w:lvlText w:val="%1)"/>
      <w:lvlJc w:val="left"/>
      <w:pPr>
        <w:ind w:left="312" w:firstLine="0"/>
      </w:pPr>
      <w:rPr>
        <w:b w:val="0"/>
      </w:rPr>
    </w:lvl>
    <w:lvl w:ilvl="1">
      <w:start w:val="1"/>
      <w:numFmt w:val="decimal"/>
      <w:lvlText w:val="%2."/>
      <w:lvlJc w:val="left"/>
      <w:pPr>
        <w:ind w:left="624" w:hanging="312"/>
      </w:pPr>
    </w:lvl>
    <w:lvl w:ilvl="2">
      <w:start w:val="1"/>
      <w:numFmt w:val="lowerLetter"/>
      <w:lvlText w:val="%3)"/>
      <w:lvlJc w:val="left"/>
      <w:pPr>
        <w:ind w:left="936" w:hanging="312"/>
      </w:pPr>
    </w:lvl>
    <w:lvl w:ilvl="3">
      <w:start w:val="1"/>
      <w:numFmt w:val="bullet"/>
      <w:lvlText w:val="—"/>
      <w:lvlJc w:val="left"/>
      <w:pPr>
        <w:ind w:left="1248" w:hanging="312"/>
      </w:pPr>
      <w:rPr>
        <w:rFonts w:ascii="Arial" w:hAnsi="Arial" w:cs="Times New Roman" w:hint="default"/>
        <w:color w:val="auto"/>
      </w:rPr>
    </w:lvl>
    <w:lvl w:ilvl="4">
      <w:start w:val="1"/>
      <w:numFmt w:val="bullet"/>
      <w:lvlText w:val="—"/>
      <w:lvlJc w:val="left"/>
      <w:pPr>
        <w:ind w:left="1559" w:hanging="311"/>
      </w:pPr>
      <w:rPr>
        <w:rFonts w:ascii="Arial" w:hAnsi="Arial" w:cs="Times New Roman" w:hint="default"/>
        <w:color w:val="auto"/>
      </w:rPr>
    </w:lvl>
    <w:lvl w:ilvl="5">
      <w:start w:val="1"/>
      <w:numFmt w:val="bullet"/>
      <w:lvlText w:val="—"/>
      <w:lvlJc w:val="left"/>
      <w:pPr>
        <w:ind w:left="1871" w:hanging="312"/>
      </w:pPr>
      <w:rPr>
        <w:rFonts w:ascii="Arial" w:hAnsi="Arial" w:cs="Times New Roman" w:hint="default"/>
        <w:color w:val="auto"/>
      </w:rPr>
    </w:lvl>
    <w:lvl w:ilvl="6">
      <w:start w:val="1"/>
      <w:numFmt w:val="bullet"/>
      <w:lvlText w:val="—"/>
      <w:lvlJc w:val="left"/>
      <w:pPr>
        <w:ind w:left="2183" w:hanging="312"/>
      </w:pPr>
      <w:rPr>
        <w:rFonts w:ascii="Arial" w:hAnsi="Arial" w:cs="Times New Roman" w:hint="default"/>
        <w:color w:val="auto"/>
      </w:rPr>
    </w:lvl>
    <w:lvl w:ilvl="7">
      <w:start w:val="1"/>
      <w:numFmt w:val="bullet"/>
      <w:lvlText w:val="—"/>
      <w:lvlJc w:val="left"/>
      <w:pPr>
        <w:ind w:left="2495" w:hanging="312"/>
      </w:pPr>
      <w:rPr>
        <w:rFonts w:ascii="Arial" w:hAnsi="Arial" w:cs="Times New Roman" w:hint="default"/>
        <w:color w:val="auto"/>
      </w:rPr>
    </w:lvl>
    <w:lvl w:ilvl="8">
      <w:start w:val="1"/>
      <w:numFmt w:val="bullet"/>
      <w:lvlText w:val="—"/>
      <w:lvlJc w:val="left"/>
      <w:pPr>
        <w:ind w:left="2807"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5349539E"/>
    <w:multiLevelType w:val="multilevel"/>
    <w:tmpl w:val="5456ED1A"/>
    <w:numStyleLink w:val="Section-Contract"/>
  </w:abstractNum>
  <w:abstractNum w:abstractNumId="18" w15:restartNumberingAfterBreak="0">
    <w:nsid w:val="53774FB4"/>
    <w:multiLevelType w:val="hybridMultilevel"/>
    <w:tmpl w:val="FD9630CE"/>
    <w:lvl w:ilvl="0" w:tplc="45B6D2D4">
      <w:start w:val="1"/>
      <w:numFmt w:val="decimal"/>
      <w:lvlText w:val="%1."/>
      <w:lvlJc w:val="left"/>
      <w:pPr>
        <w:ind w:left="1032" w:hanging="360"/>
      </w:pPr>
    </w:lvl>
    <w:lvl w:ilvl="1" w:tplc="95E628FA" w:tentative="1">
      <w:start w:val="1"/>
      <w:numFmt w:val="lowerLetter"/>
      <w:lvlText w:val="%2."/>
      <w:lvlJc w:val="left"/>
      <w:pPr>
        <w:ind w:left="1752" w:hanging="360"/>
      </w:pPr>
    </w:lvl>
    <w:lvl w:ilvl="2" w:tplc="54B86CD6" w:tentative="1">
      <w:start w:val="1"/>
      <w:numFmt w:val="lowerRoman"/>
      <w:lvlText w:val="%3."/>
      <w:lvlJc w:val="right"/>
      <w:pPr>
        <w:ind w:left="2472" w:hanging="180"/>
      </w:pPr>
    </w:lvl>
    <w:lvl w:ilvl="3" w:tplc="A7DC159C" w:tentative="1">
      <w:start w:val="1"/>
      <w:numFmt w:val="decimal"/>
      <w:lvlText w:val="%4."/>
      <w:lvlJc w:val="left"/>
      <w:pPr>
        <w:ind w:left="3192" w:hanging="360"/>
      </w:pPr>
    </w:lvl>
    <w:lvl w:ilvl="4" w:tplc="60EE0142" w:tentative="1">
      <w:start w:val="1"/>
      <w:numFmt w:val="lowerLetter"/>
      <w:lvlText w:val="%5."/>
      <w:lvlJc w:val="left"/>
      <w:pPr>
        <w:ind w:left="3912" w:hanging="360"/>
      </w:pPr>
    </w:lvl>
    <w:lvl w:ilvl="5" w:tplc="9C9A3388" w:tentative="1">
      <w:start w:val="1"/>
      <w:numFmt w:val="lowerRoman"/>
      <w:lvlText w:val="%6."/>
      <w:lvlJc w:val="right"/>
      <w:pPr>
        <w:ind w:left="4632" w:hanging="180"/>
      </w:pPr>
    </w:lvl>
    <w:lvl w:ilvl="6" w:tplc="637C23CA" w:tentative="1">
      <w:start w:val="1"/>
      <w:numFmt w:val="decimal"/>
      <w:lvlText w:val="%7."/>
      <w:lvlJc w:val="left"/>
      <w:pPr>
        <w:ind w:left="5352" w:hanging="360"/>
      </w:pPr>
    </w:lvl>
    <w:lvl w:ilvl="7" w:tplc="73FA9C34" w:tentative="1">
      <w:start w:val="1"/>
      <w:numFmt w:val="lowerLetter"/>
      <w:lvlText w:val="%8."/>
      <w:lvlJc w:val="left"/>
      <w:pPr>
        <w:ind w:left="6072" w:hanging="360"/>
      </w:pPr>
    </w:lvl>
    <w:lvl w:ilvl="8" w:tplc="E1C2911E" w:tentative="1">
      <w:start w:val="1"/>
      <w:numFmt w:val="lowerRoman"/>
      <w:lvlText w:val="%9."/>
      <w:lvlJc w:val="right"/>
      <w:pPr>
        <w:ind w:left="6792" w:hanging="180"/>
      </w:pPr>
    </w:lvl>
  </w:abstractNum>
  <w:abstractNum w:abstractNumId="19" w15:restartNumberingAfterBreak="0">
    <w:nsid w:val="569A0E61"/>
    <w:multiLevelType w:val="hybridMultilevel"/>
    <w:tmpl w:val="18D066E4"/>
    <w:lvl w:ilvl="0" w:tplc="7E981706">
      <w:start w:val="1"/>
      <w:numFmt w:val="lowerLetter"/>
      <w:lvlText w:val="%1)"/>
      <w:lvlJc w:val="left"/>
      <w:pPr>
        <w:ind w:left="720" w:hanging="360"/>
      </w:pPr>
      <w:rPr>
        <w:rFonts w:hint="default"/>
      </w:rPr>
    </w:lvl>
    <w:lvl w:ilvl="1" w:tplc="A0E03CE2" w:tentative="1">
      <w:start w:val="1"/>
      <w:numFmt w:val="lowerLetter"/>
      <w:lvlText w:val="%2."/>
      <w:lvlJc w:val="left"/>
      <w:pPr>
        <w:ind w:left="1440" w:hanging="360"/>
      </w:pPr>
    </w:lvl>
    <w:lvl w:ilvl="2" w:tplc="22C0A540" w:tentative="1">
      <w:start w:val="1"/>
      <w:numFmt w:val="lowerRoman"/>
      <w:lvlText w:val="%3."/>
      <w:lvlJc w:val="right"/>
      <w:pPr>
        <w:ind w:left="2160" w:hanging="180"/>
      </w:pPr>
    </w:lvl>
    <w:lvl w:ilvl="3" w:tplc="05341D10" w:tentative="1">
      <w:start w:val="1"/>
      <w:numFmt w:val="decimal"/>
      <w:lvlText w:val="%4."/>
      <w:lvlJc w:val="left"/>
      <w:pPr>
        <w:ind w:left="2880" w:hanging="360"/>
      </w:pPr>
    </w:lvl>
    <w:lvl w:ilvl="4" w:tplc="5E429EBA" w:tentative="1">
      <w:start w:val="1"/>
      <w:numFmt w:val="lowerLetter"/>
      <w:lvlText w:val="%5."/>
      <w:lvlJc w:val="left"/>
      <w:pPr>
        <w:ind w:left="3600" w:hanging="360"/>
      </w:pPr>
    </w:lvl>
    <w:lvl w:ilvl="5" w:tplc="E6863112" w:tentative="1">
      <w:start w:val="1"/>
      <w:numFmt w:val="lowerRoman"/>
      <w:lvlText w:val="%6."/>
      <w:lvlJc w:val="right"/>
      <w:pPr>
        <w:ind w:left="4320" w:hanging="180"/>
      </w:pPr>
    </w:lvl>
    <w:lvl w:ilvl="6" w:tplc="EA7AD306" w:tentative="1">
      <w:start w:val="1"/>
      <w:numFmt w:val="decimal"/>
      <w:lvlText w:val="%7."/>
      <w:lvlJc w:val="left"/>
      <w:pPr>
        <w:ind w:left="5040" w:hanging="360"/>
      </w:pPr>
    </w:lvl>
    <w:lvl w:ilvl="7" w:tplc="045CB2E2" w:tentative="1">
      <w:start w:val="1"/>
      <w:numFmt w:val="lowerLetter"/>
      <w:lvlText w:val="%8."/>
      <w:lvlJc w:val="left"/>
      <w:pPr>
        <w:ind w:left="5760" w:hanging="360"/>
      </w:pPr>
    </w:lvl>
    <w:lvl w:ilvl="8" w:tplc="16287A88" w:tentative="1">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75D6093"/>
    <w:multiLevelType w:val="hybridMultilevel"/>
    <w:tmpl w:val="FB827544"/>
    <w:lvl w:ilvl="0" w:tplc="435CB272">
      <w:start w:val="1"/>
      <w:numFmt w:val="bullet"/>
      <w:lvlText w:val=""/>
      <w:lvlJc w:val="left"/>
      <w:pPr>
        <w:ind w:left="720" w:hanging="360"/>
      </w:pPr>
      <w:rPr>
        <w:rFonts w:ascii="Symbol" w:hAnsi="Symbol" w:hint="default"/>
      </w:rPr>
    </w:lvl>
    <w:lvl w:ilvl="1" w:tplc="6EE482C6" w:tentative="1">
      <w:start w:val="1"/>
      <w:numFmt w:val="bullet"/>
      <w:lvlText w:val="o"/>
      <w:lvlJc w:val="left"/>
      <w:pPr>
        <w:ind w:left="1440" w:hanging="360"/>
      </w:pPr>
      <w:rPr>
        <w:rFonts w:ascii="Courier New" w:hAnsi="Courier New" w:cs="Courier New" w:hint="default"/>
      </w:rPr>
    </w:lvl>
    <w:lvl w:ilvl="2" w:tplc="6402337E" w:tentative="1">
      <w:start w:val="1"/>
      <w:numFmt w:val="bullet"/>
      <w:lvlText w:val=""/>
      <w:lvlJc w:val="left"/>
      <w:pPr>
        <w:ind w:left="2160" w:hanging="360"/>
      </w:pPr>
      <w:rPr>
        <w:rFonts w:ascii="Wingdings" w:hAnsi="Wingdings" w:hint="default"/>
      </w:rPr>
    </w:lvl>
    <w:lvl w:ilvl="3" w:tplc="F01265CE" w:tentative="1">
      <w:start w:val="1"/>
      <w:numFmt w:val="bullet"/>
      <w:lvlText w:val=""/>
      <w:lvlJc w:val="left"/>
      <w:pPr>
        <w:ind w:left="2880" w:hanging="360"/>
      </w:pPr>
      <w:rPr>
        <w:rFonts w:ascii="Symbol" w:hAnsi="Symbol" w:hint="default"/>
      </w:rPr>
    </w:lvl>
    <w:lvl w:ilvl="4" w:tplc="EAF66BBC" w:tentative="1">
      <w:start w:val="1"/>
      <w:numFmt w:val="bullet"/>
      <w:lvlText w:val="o"/>
      <w:lvlJc w:val="left"/>
      <w:pPr>
        <w:ind w:left="3600" w:hanging="360"/>
      </w:pPr>
      <w:rPr>
        <w:rFonts w:ascii="Courier New" w:hAnsi="Courier New" w:cs="Courier New" w:hint="default"/>
      </w:rPr>
    </w:lvl>
    <w:lvl w:ilvl="5" w:tplc="7598D48A" w:tentative="1">
      <w:start w:val="1"/>
      <w:numFmt w:val="bullet"/>
      <w:lvlText w:val=""/>
      <w:lvlJc w:val="left"/>
      <w:pPr>
        <w:ind w:left="4320" w:hanging="360"/>
      </w:pPr>
      <w:rPr>
        <w:rFonts w:ascii="Wingdings" w:hAnsi="Wingdings" w:hint="default"/>
      </w:rPr>
    </w:lvl>
    <w:lvl w:ilvl="6" w:tplc="4BDA664E" w:tentative="1">
      <w:start w:val="1"/>
      <w:numFmt w:val="bullet"/>
      <w:lvlText w:val=""/>
      <w:lvlJc w:val="left"/>
      <w:pPr>
        <w:ind w:left="5040" w:hanging="360"/>
      </w:pPr>
      <w:rPr>
        <w:rFonts w:ascii="Symbol" w:hAnsi="Symbol" w:hint="default"/>
      </w:rPr>
    </w:lvl>
    <w:lvl w:ilvl="7" w:tplc="2422773A" w:tentative="1">
      <w:start w:val="1"/>
      <w:numFmt w:val="bullet"/>
      <w:lvlText w:val="o"/>
      <w:lvlJc w:val="left"/>
      <w:pPr>
        <w:ind w:left="5760" w:hanging="360"/>
      </w:pPr>
      <w:rPr>
        <w:rFonts w:ascii="Courier New" w:hAnsi="Courier New" w:cs="Courier New" w:hint="default"/>
      </w:rPr>
    </w:lvl>
    <w:lvl w:ilvl="8" w:tplc="90F455F8" w:tentative="1">
      <w:start w:val="1"/>
      <w:numFmt w:val="bullet"/>
      <w:lvlText w:val=""/>
      <w:lvlJc w:val="left"/>
      <w:pPr>
        <w:ind w:left="6480" w:hanging="360"/>
      </w:pPr>
      <w:rPr>
        <w:rFonts w:ascii="Wingdings" w:hAnsi="Wingdings" w:hint="default"/>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A604C0C"/>
    <w:multiLevelType w:val="multilevel"/>
    <w:tmpl w:val="E5466BA4"/>
    <w:lvl w:ilvl="0">
      <w:start w:val="1"/>
      <w:numFmt w:val="lowerLetter"/>
      <w:lvlText w:val="%1)"/>
      <w:lvlJc w:val="left"/>
      <w:pPr>
        <w:ind w:left="312" w:firstLine="0"/>
      </w:pPr>
      <w:rPr>
        <w:b w:val="0"/>
      </w:rPr>
    </w:lvl>
    <w:lvl w:ilvl="1">
      <w:start w:val="1"/>
      <w:numFmt w:val="decimal"/>
      <w:lvlText w:val="%2."/>
      <w:lvlJc w:val="left"/>
      <w:pPr>
        <w:ind w:left="624" w:hanging="312"/>
      </w:pPr>
    </w:lvl>
    <w:lvl w:ilvl="2">
      <w:start w:val="1"/>
      <w:numFmt w:val="lowerLetter"/>
      <w:lvlText w:val="%3)"/>
      <w:lvlJc w:val="left"/>
      <w:pPr>
        <w:ind w:left="936" w:hanging="312"/>
      </w:pPr>
    </w:lvl>
    <w:lvl w:ilvl="3">
      <w:start w:val="1"/>
      <w:numFmt w:val="bullet"/>
      <w:lvlText w:val="—"/>
      <w:lvlJc w:val="left"/>
      <w:pPr>
        <w:ind w:left="1248" w:hanging="312"/>
      </w:pPr>
      <w:rPr>
        <w:rFonts w:ascii="Arial" w:hAnsi="Arial" w:cs="Times New Roman" w:hint="default"/>
        <w:color w:val="auto"/>
      </w:rPr>
    </w:lvl>
    <w:lvl w:ilvl="4">
      <w:start w:val="1"/>
      <w:numFmt w:val="bullet"/>
      <w:lvlText w:val="—"/>
      <w:lvlJc w:val="left"/>
      <w:pPr>
        <w:ind w:left="1559" w:hanging="311"/>
      </w:pPr>
      <w:rPr>
        <w:rFonts w:ascii="Arial" w:hAnsi="Arial" w:cs="Times New Roman" w:hint="default"/>
        <w:color w:val="auto"/>
      </w:rPr>
    </w:lvl>
    <w:lvl w:ilvl="5">
      <w:start w:val="1"/>
      <w:numFmt w:val="bullet"/>
      <w:lvlText w:val="—"/>
      <w:lvlJc w:val="left"/>
      <w:pPr>
        <w:ind w:left="1871" w:hanging="312"/>
      </w:pPr>
      <w:rPr>
        <w:rFonts w:ascii="Arial" w:hAnsi="Arial" w:cs="Times New Roman" w:hint="default"/>
        <w:color w:val="auto"/>
      </w:rPr>
    </w:lvl>
    <w:lvl w:ilvl="6">
      <w:start w:val="1"/>
      <w:numFmt w:val="bullet"/>
      <w:lvlText w:val="—"/>
      <w:lvlJc w:val="left"/>
      <w:pPr>
        <w:ind w:left="2183" w:hanging="312"/>
      </w:pPr>
      <w:rPr>
        <w:rFonts w:ascii="Arial" w:hAnsi="Arial" w:cs="Times New Roman" w:hint="default"/>
        <w:color w:val="auto"/>
      </w:rPr>
    </w:lvl>
    <w:lvl w:ilvl="7">
      <w:start w:val="1"/>
      <w:numFmt w:val="bullet"/>
      <w:lvlText w:val="—"/>
      <w:lvlJc w:val="left"/>
      <w:pPr>
        <w:ind w:left="2495" w:hanging="312"/>
      </w:pPr>
      <w:rPr>
        <w:rFonts w:ascii="Arial" w:hAnsi="Arial" w:cs="Times New Roman" w:hint="default"/>
        <w:color w:val="auto"/>
      </w:rPr>
    </w:lvl>
    <w:lvl w:ilvl="8">
      <w:start w:val="1"/>
      <w:numFmt w:val="bullet"/>
      <w:lvlText w:val="—"/>
      <w:lvlJc w:val="left"/>
      <w:pPr>
        <w:ind w:left="2807" w:hanging="312"/>
      </w:pPr>
      <w:rPr>
        <w:rFonts w:ascii="Arial" w:hAnsi="Arial" w:cs="Times New Roman" w:hint="default"/>
        <w:color w:val="auto"/>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5F5A5D5C"/>
    <w:multiLevelType w:val="hybridMultilevel"/>
    <w:tmpl w:val="00D8D8DE"/>
    <w:lvl w:ilvl="0" w:tplc="0960E6F4">
      <w:start w:val="1"/>
      <w:numFmt w:val="decimal"/>
      <w:lvlText w:val="%1."/>
      <w:lvlJc w:val="left"/>
      <w:pPr>
        <w:ind w:left="672" w:hanging="360"/>
      </w:pPr>
      <w:rPr>
        <w:rFonts w:hint="default"/>
      </w:rPr>
    </w:lvl>
    <w:lvl w:ilvl="1" w:tplc="B0C874F6" w:tentative="1">
      <w:start w:val="1"/>
      <w:numFmt w:val="lowerLetter"/>
      <w:lvlText w:val="%2."/>
      <w:lvlJc w:val="left"/>
      <w:pPr>
        <w:ind w:left="1392" w:hanging="360"/>
      </w:pPr>
    </w:lvl>
    <w:lvl w:ilvl="2" w:tplc="8BB041FE" w:tentative="1">
      <w:start w:val="1"/>
      <w:numFmt w:val="lowerRoman"/>
      <w:lvlText w:val="%3."/>
      <w:lvlJc w:val="right"/>
      <w:pPr>
        <w:ind w:left="2112" w:hanging="180"/>
      </w:pPr>
    </w:lvl>
    <w:lvl w:ilvl="3" w:tplc="09822680" w:tentative="1">
      <w:start w:val="1"/>
      <w:numFmt w:val="decimal"/>
      <w:lvlText w:val="%4."/>
      <w:lvlJc w:val="left"/>
      <w:pPr>
        <w:ind w:left="2832" w:hanging="360"/>
      </w:pPr>
    </w:lvl>
    <w:lvl w:ilvl="4" w:tplc="7196F3F8" w:tentative="1">
      <w:start w:val="1"/>
      <w:numFmt w:val="lowerLetter"/>
      <w:lvlText w:val="%5."/>
      <w:lvlJc w:val="left"/>
      <w:pPr>
        <w:ind w:left="3552" w:hanging="360"/>
      </w:pPr>
    </w:lvl>
    <w:lvl w:ilvl="5" w:tplc="F7006EEC" w:tentative="1">
      <w:start w:val="1"/>
      <w:numFmt w:val="lowerRoman"/>
      <w:lvlText w:val="%6."/>
      <w:lvlJc w:val="right"/>
      <w:pPr>
        <w:ind w:left="4272" w:hanging="180"/>
      </w:pPr>
    </w:lvl>
    <w:lvl w:ilvl="6" w:tplc="DF6484BE" w:tentative="1">
      <w:start w:val="1"/>
      <w:numFmt w:val="decimal"/>
      <w:lvlText w:val="%7."/>
      <w:lvlJc w:val="left"/>
      <w:pPr>
        <w:ind w:left="4992" w:hanging="360"/>
      </w:pPr>
    </w:lvl>
    <w:lvl w:ilvl="7" w:tplc="12AA5A72" w:tentative="1">
      <w:start w:val="1"/>
      <w:numFmt w:val="lowerLetter"/>
      <w:lvlText w:val="%8."/>
      <w:lvlJc w:val="left"/>
      <w:pPr>
        <w:ind w:left="5712" w:hanging="360"/>
      </w:pPr>
    </w:lvl>
    <w:lvl w:ilvl="8" w:tplc="64AA66E4" w:tentative="1">
      <w:start w:val="1"/>
      <w:numFmt w:val="lowerRoman"/>
      <w:lvlText w:val="%9."/>
      <w:lvlJc w:val="right"/>
      <w:pPr>
        <w:ind w:left="6432" w:hanging="180"/>
      </w:pPr>
    </w:lvl>
  </w:abstractNum>
  <w:abstractNum w:abstractNumId="26" w15:restartNumberingAfterBreak="0">
    <w:nsid w:val="669A78BB"/>
    <w:multiLevelType w:val="hybridMultilevel"/>
    <w:tmpl w:val="2BAA7346"/>
    <w:lvl w:ilvl="0" w:tplc="423A1C46">
      <w:start w:val="1"/>
      <w:numFmt w:val="bullet"/>
      <w:lvlText w:val=""/>
      <w:lvlJc w:val="left"/>
      <w:pPr>
        <w:ind w:left="1068" w:hanging="360"/>
      </w:pPr>
      <w:rPr>
        <w:rFonts w:ascii="Symbol" w:hAnsi="Symbol" w:hint="default"/>
      </w:rPr>
    </w:lvl>
    <w:lvl w:ilvl="1" w:tplc="FF8C2958">
      <w:start w:val="1"/>
      <w:numFmt w:val="bullet"/>
      <w:lvlText w:val="o"/>
      <w:lvlJc w:val="left"/>
      <w:pPr>
        <w:ind w:left="1788" w:hanging="360"/>
      </w:pPr>
      <w:rPr>
        <w:rFonts w:ascii="Courier New" w:hAnsi="Courier New" w:cs="Courier New" w:hint="default"/>
      </w:rPr>
    </w:lvl>
    <w:lvl w:ilvl="2" w:tplc="9CA29C16">
      <w:start w:val="1"/>
      <w:numFmt w:val="bullet"/>
      <w:lvlText w:val=""/>
      <w:lvlJc w:val="left"/>
      <w:pPr>
        <w:ind w:left="2508" w:hanging="360"/>
      </w:pPr>
      <w:rPr>
        <w:rFonts w:ascii="Wingdings" w:hAnsi="Wingdings" w:hint="default"/>
      </w:rPr>
    </w:lvl>
    <w:lvl w:ilvl="3" w:tplc="5E8EFC44" w:tentative="1">
      <w:start w:val="1"/>
      <w:numFmt w:val="bullet"/>
      <w:lvlText w:val=""/>
      <w:lvlJc w:val="left"/>
      <w:pPr>
        <w:ind w:left="3228" w:hanging="360"/>
      </w:pPr>
      <w:rPr>
        <w:rFonts w:ascii="Symbol" w:hAnsi="Symbol" w:hint="default"/>
      </w:rPr>
    </w:lvl>
    <w:lvl w:ilvl="4" w:tplc="4126C938" w:tentative="1">
      <w:start w:val="1"/>
      <w:numFmt w:val="bullet"/>
      <w:lvlText w:val="o"/>
      <w:lvlJc w:val="left"/>
      <w:pPr>
        <w:ind w:left="3948" w:hanging="360"/>
      </w:pPr>
      <w:rPr>
        <w:rFonts w:ascii="Courier New" w:hAnsi="Courier New" w:cs="Courier New" w:hint="default"/>
      </w:rPr>
    </w:lvl>
    <w:lvl w:ilvl="5" w:tplc="02D27D6E" w:tentative="1">
      <w:start w:val="1"/>
      <w:numFmt w:val="bullet"/>
      <w:lvlText w:val=""/>
      <w:lvlJc w:val="left"/>
      <w:pPr>
        <w:ind w:left="4668" w:hanging="360"/>
      </w:pPr>
      <w:rPr>
        <w:rFonts w:ascii="Wingdings" w:hAnsi="Wingdings" w:hint="default"/>
      </w:rPr>
    </w:lvl>
    <w:lvl w:ilvl="6" w:tplc="6FC20350" w:tentative="1">
      <w:start w:val="1"/>
      <w:numFmt w:val="bullet"/>
      <w:lvlText w:val=""/>
      <w:lvlJc w:val="left"/>
      <w:pPr>
        <w:ind w:left="5388" w:hanging="360"/>
      </w:pPr>
      <w:rPr>
        <w:rFonts w:ascii="Symbol" w:hAnsi="Symbol" w:hint="default"/>
      </w:rPr>
    </w:lvl>
    <w:lvl w:ilvl="7" w:tplc="5844A436" w:tentative="1">
      <w:start w:val="1"/>
      <w:numFmt w:val="bullet"/>
      <w:lvlText w:val="o"/>
      <w:lvlJc w:val="left"/>
      <w:pPr>
        <w:ind w:left="6108" w:hanging="360"/>
      </w:pPr>
      <w:rPr>
        <w:rFonts w:ascii="Courier New" w:hAnsi="Courier New" w:cs="Courier New" w:hint="default"/>
      </w:rPr>
    </w:lvl>
    <w:lvl w:ilvl="8" w:tplc="38662AD0" w:tentative="1">
      <w:start w:val="1"/>
      <w:numFmt w:val="bullet"/>
      <w:lvlText w:val=""/>
      <w:lvlJc w:val="left"/>
      <w:pPr>
        <w:ind w:left="6828" w:hanging="360"/>
      </w:pPr>
      <w:rPr>
        <w:rFonts w:ascii="Wingdings" w:hAnsi="Wingdings" w:hint="default"/>
      </w:r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76625FB7"/>
    <w:multiLevelType w:val="hybridMultilevel"/>
    <w:tmpl w:val="57A0F07C"/>
    <w:lvl w:ilvl="0" w:tplc="79F29760">
      <w:start w:val="1"/>
      <w:numFmt w:val="decimal"/>
      <w:lvlText w:val="%1."/>
      <w:lvlJc w:val="left"/>
      <w:pPr>
        <w:ind w:left="1032" w:hanging="360"/>
      </w:pPr>
    </w:lvl>
    <w:lvl w:ilvl="1" w:tplc="D6A059C4" w:tentative="1">
      <w:start w:val="1"/>
      <w:numFmt w:val="lowerLetter"/>
      <w:lvlText w:val="%2."/>
      <w:lvlJc w:val="left"/>
      <w:pPr>
        <w:ind w:left="1752" w:hanging="360"/>
      </w:pPr>
    </w:lvl>
    <w:lvl w:ilvl="2" w:tplc="44828C54" w:tentative="1">
      <w:start w:val="1"/>
      <w:numFmt w:val="lowerRoman"/>
      <w:lvlText w:val="%3."/>
      <w:lvlJc w:val="right"/>
      <w:pPr>
        <w:ind w:left="2472" w:hanging="180"/>
      </w:pPr>
    </w:lvl>
    <w:lvl w:ilvl="3" w:tplc="0058A6F2" w:tentative="1">
      <w:start w:val="1"/>
      <w:numFmt w:val="decimal"/>
      <w:lvlText w:val="%4."/>
      <w:lvlJc w:val="left"/>
      <w:pPr>
        <w:ind w:left="3192" w:hanging="360"/>
      </w:pPr>
    </w:lvl>
    <w:lvl w:ilvl="4" w:tplc="3768F25E" w:tentative="1">
      <w:start w:val="1"/>
      <w:numFmt w:val="lowerLetter"/>
      <w:lvlText w:val="%5."/>
      <w:lvlJc w:val="left"/>
      <w:pPr>
        <w:ind w:left="3912" w:hanging="360"/>
      </w:pPr>
    </w:lvl>
    <w:lvl w:ilvl="5" w:tplc="B8A087F4" w:tentative="1">
      <w:start w:val="1"/>
      <w:numFmt w:val="lowerRoman"/>
      <w:lvlText w:val="%6."/>
      <w:lvlJc w:val="right"/>
      <w:pPr>
        <w:ind w:left="4632" w:hanging="180"/>
      </w:pPr>
    </w:lvl>
    <w:lvl w:ilvl="6" w:tplc="37C604F0" w:tentative="1">
      <w:start w:val="1"/>
      <w:numFmt w:val="decimal"/>
      <w:lvlText w:val="%7."/>
      <w:lvlJc w:val="left"/>
      <w:pPr>
        <w:ind w:left="5352" w:hanging="360"/>
      </w:pPr>
    </w:lvl>
    <w:lvl w:ilvl="7" w:tplc="BB7864F4" w:tentative="1">
      <w:start w:val="1"/>
      <w:numFmt w:val="lowerLetter"/>
      <w:lvlText w:val="%8."/>
      <w:lvlJc w:val="left"/>
      <w:pPr>
        <w:ind w:left="6072" w:hanging="360"/>
      </w:pPr>
    </w:lvl>
    <w:lvl w:ilvl="8" w:tplc="725A5352" w:tentative="1">
      <w:start w:val="1"/>
      <w:numFmt w:val="lowerRoman"/>
      <w:lvlText w:val="%9."/>
      <w:lvlJc w:val="right"/>
      <w:pPr>
        <w:ind w:left="6792" w:hanging="180"/>
      </w:p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7"/>
  </w:num>
  <w:num w:numId="8">
    <w:abstractNumId w:val="22"/>
  </w:num>
  <w:num w:numId="9">
    <w:abstractNumId w:val="3"/>
  </w:num>
  <w:num w:numId="10">
    <w:abstractNumId w:val="3"/>
  </w:num>
  <w:num w:numId="11">
    <w:abstractNumId w:val="1"/>
  </w:num>
  <w:num w:numId="12">
    <w:abstractNumId w:val="20"/>
  </w:num>
  <w:num w:numId="13">
    <w:abstractNumId w:val="9"/>
  </w:num>
  <w:num w:numId="14">
    <w:abstractNumId w:val="24"/>
  </w:num>
  <w:num w:numId="15">
    <w:abstractNumId w:val="2"/>
  </w:num>
  <w:num w:numId="16">
    <w:abstractNumId w:val="10"/>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7"/>
  </w:num>
  <w:num w:numId="1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6"/>
  </w:num>
  <w:num w:numId="21">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num>
  <w:num w:numId="23">
    <w:abstractNumId w:val="8"/>
  </w:num>
  <w:num w:numId="24">
    <w:abstractNumId w:val="21"/>
  </w:num>
  <w:num w:numId="25">
    <w:abstractNumId w:val="19"/>
  </w:num>
  <w:num w:numId="26">
    <w:abstractNumId w:val="28"/>
  </w:num>
  <w:num w:numId="27">
    <w:abstractNumId w:val="25"/>
  </w:num>
  <w:num w:numId="28">
    <w:abstractNumId w:val="18"/>
  </w:num>
  <w:num w:numId="29">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2"/>
  </w:num>
  <w:num w:numId="3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lvlRestart w:val="0"/>
        <w:pStyle w:val="ListNumber-ContractCzechRadio"/>
        <w:lvlText w:val="%2."/>
        <w:lvlJc w:val="left"/>
        <w:pPr>
          <w:ind w:left="312" w:hanging="312"/>
        </w:pPr>
        <w:rPr>
          <w:b w:val="0"/>
        </w:rPr>
      </w:lvl>
    </w:lvlOverride>
    <w:lvlOverride w:ilvl="2">
      <w:lvl w:ilvl="2">
        <w:start w:val="1"/>
        <w:numFmt w:val="lowerLetter"/>
        <w:lvlRestart w:val="0"/>
        <w:pStyle w:val="ListLetter-ContractCzechRadio"/>
        <w:lvlText w:val="%3)"/>
        <w:lvlJc w:val="left"/>
        <w:pPr>
          <w:ind w:left="624" w:hanging="312"/>
        </w:pPr>
        <w:rPr>
          <w:b w:val="0"/>
        </w:rPr>
      </w:lvl>
    </w:lvlOverride>
    <w:lvlOverride w:ilvl="3">
      <w:lvl w:ilvl="3">
        <w:numFmt w:val="bullet"/>
        <w:lvlRestart w:val="0"/>
        <w:lvlText w:val="—"/>
        <w:lvlJc w:val="left"/>
        <w:pPr>
          <w:ind w:left="936" w:hanging="312"/>
        </w:pPr>
        <w:rPr>
          <w:rFonts w:ascii="Arial" w:hAnsi="Arial" w:cs="Times New Roman" w:hint="default"/>
          <w:color w:val="auto"/>
        </w:rPr>
      </w:lvl>
    </w:lvlOverride>
    <w:lvlOverride w:ilvl="4">
      <w:lvl w:ilvl="4">
        <w:numFmt w:val="bullet"/>
        <w:lvlRestart w:val="0"/>
        <w:lvlText w:val="—"/>
        <w:lvlJc w:val="left"/>
        <w:pPr>
          <w:ind w:left="1247" w:hanging="311"/>
        </w:pPr>
        <w:rPr>
          <w:rFonts w:ascii="Arial" w:hAnsi="Arial" w:cs="Times New Roman" w:hint="default"/>
          <w:color w:val="auto"/>
        </w:rPr>
      </w:lvl>
    </w:lvlOverride>
    <w:lvlOverride w:ilvl="5">
      <w:lvl w:ilvl="5">
        <w:numFmt w:val="bullet"/>
        <w:lvlRestart w:val="0"/>
        <w:lvlText w:val="—"/>
        <w:lvlJc w:val="left"/>
        <w:pPr>
          <w:ind w:left="1559" w:hanging="312"/>
        </w:pPr>
        <w:rPr>
          <w:rFonts w:ascii="Arial" w:hAnsi="Arial" w:cs="Times New Roman" w:hint="default"/>
          <w:color w:val="auto"/>
        </w:rPr>
      </w:lvl>
    </w:lvlOverride>
    <w:lvlOverride w:ilvl="6">
      <w:lvl w:ilvl="6">
        <w:numFmt w:val="bullet"/>
        <w:lvlRestart w:val="0"/>
        <w:lvlText w:val="—"/>
        <w:lvlJc w:val="left"/>
        <w:pPr>
          <w:ind w:left="1871" w:hanging="312"/>
        </w:pPr>
        <w:rPr>
          <w:rFonts w:ascii="Arial" w:hAnsi="Arial" w:cs="Times New Roman" w:hint="default"/>
          <w:color w:val="auto"/>
        </w:rPr>
      </w:lvl>
    </w:lvlOverride>
    <w:lvlOverride w:ilvl="7">
      <w:lvl w:ilvl="7">
        <w:numFmt w:val="bullet"/>
        <w:lvlRestart w:val="0"/>
        <w:lvlText w:val="—"/>
        <w:lvlJc w:val="left"/>
        <w:pPr>
          <w:ind w:left="2183" w:hanging="312"/>
        </w:pPr>
        <w:rPr>
          <w:rFonts w:ascii="Arial" w:hAnsi="Arial" w:cs="Times New Roman" w:hint="default"/>
          <w:color w:val="auto"/>
        </w:rPr>
      </w:lvl>
    </w:lvlOverride>
    <w:lvlOverride w:ilvl="8">
      <w:lvl w:ilvl="8">
        <w:numFmt w:val="bullet"/>
        <w:lvlRestart w:val="0"/>
        <w:lvlText w:val="—"/>
        <w:lvlJc w:val="left"/>
        <w:pPr>
          <w:ind w:left="2495" w:hanging="312"/>
        </w:pPr>
        <w:rPr>
          <w:rFonts w:ascii="Arial" w:hAnsi="Arial" w:cs="Times New Roman" w:hint="default"/>
          <w:color w:val="auto"/>
        </w:rPr>
      </w:lvl>
    </w:lvlOverride>
  </w:num>
  <w:num w:numId="38">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rFonts w:hint="default"/>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num>
  <w:num w:numId="39">
    <w:abstractNumId w:val="2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0">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1"/>
  </w:num>
  <w:num w:numId="44">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3BC9"/>
    <w:rsid w:val="000173A9"/>
    <w:rsid w:val="00021574"/>
    <w:rsid w:val="00023AD8"/>
    <w:rsid w:val="00025955"/>
    <w:rsid w:val="00025DF6"/>
    <w:rsid w:val="0002602B"/>
    <w:rsid w:val="00027476"/>
    <w:rsid w:val="000305B2"/>
    <w:rsid w:val="00033761"/>
    <w:rsid w:val="00033E1C"/>
    <w:rsid w:val="000347BD"/>
    <w:rsid w:val="00037AA8"/>
    <w:rsid w:val="00040171"/>
    <w:rsid w:val="0004040D"/>
    <w:rsid w:val="00041030"/>
    <w:rsid w:val="00042502"/>
    <w:rsid w:val="00043DF0"/>
    <w:rsid w:val="00045263"/>
    <w:rsid w:val="000501B8"/>
    <w:rsid w:val="00051AC8"/>
    <w:rsid w:val="000525B3"/>
    <w:rsid w:val="00056BB0"/>
    <w:rsid w:val="00066107"/>
    <w:rsid w:val="00066D16"/>
    <w:rsid w:val="00067494"/>
    <w:rsid w:val="00087478"/>
    <w:rsid w:val="00090380"/>
    <w:rsid w:val="00090C0E"/>
    <w:rsid w:val="00091902"/>
    <w:rsid w:val="00091EE0"/>
    <w:rsid w:val="00092B9A"/>
    <w:rsid w:val="00095AC5"/>
    <w:rsid w:val="000A167B"/>
    <w:rsid w:val="000A2849"/>
    <w:rsid w:val="000A44DD"/>
    <w:rsid w:val="000A58DB"/>
    <w:rsid w:val="000A7405"/>
    <w:rsid w:val="000A7FF9"/>
    <w:rsid w:val="000B1178"/>
    <w:rsid w:val="000B1714"/>
    <w:rsid w:val="000B37A4"/>
    <w:rsid w:val="000B6591"/>
    <w:rsid w:val="000B68FA"/>
    <w:rsid w:val="000B6F7A"/>
    <w:rsid w:val="000B740E"/>
    <w:rsid w:val="000B7637"/>
    <w:rsid w:val="000C3CDA"/>
    <w:rsid w:val="000C6C97"/>
    <w:rsid w:val="000D1758"/>
    <w:rsid w:val="000D28AB"/>
    <w:rsid w:val="000D3CA7"/>
    <w:rsid w:val="000D4C2C"/>
    <w:rsid w:val="000D58E5"/>
    <w:rsid w:val="000D6AB4"/>
    <w:rsid w:val="000D7483"/>
    <w:rsid w:val="000E259A"/>
    <w:rsid w:val="000E28A5"/>
    <w:rsid w:val="000E3635"/>
    <w:rsid w:val="000E46B9"/>
    <w:rsid w:val="000E5477"/>
    <w:rsid w:val="000E594E"/>
    <w:rsid w:val="000E689D"/>
    <w:rsid w:val="000E72CC"/>
    <w:rsid w:val="00100883"/>
    <w:rsid w:val="001057B0"/>
    <w:rsid w:val="00106A74"/>
    <w:rsid w:val="00107439"/>
    <w:rsid w:val="001208DF"/>
    <w:rsid w:val="00122FA4"/>
    <w:rsid w:val="00130BF0"/>
    <w:rsid w:val="00130C75"/>
    <w:rsid w:val="00130D21"/>
    <w:rsid w:val="00137AB9"/>
    <w:rsid w:val="001458B2"/>
    <w:rsid w:val="001471B1"/>
    <w:rsid w:val="00147268"/>
    <w:rsid w:val="0015286E"/>
    <w:rsid w:val="001558ED"/>
    <w:rsid w:val="001652C1"/>
    <w:rsid w:val="00165B15"/>
    <w:rsid w:val="00166126"/>
    <w:rsid w:val="00172713"/>
    <w:rsid w:val="00173FD0"/>
    <w:rsid w:val="001744C8"/>
    <w:rsid w:val="0017489E"/>
    <w:rsid w:val="0017517B"/>
    <w:rsid w:val="00175327"/>
    <w:rsid w:val="00182D39"/>
    <w:rsid w:val="0018311B"/>
    <w:rsid w:val="00183183"/>
    <w:rsid w:val="001833CD"/>
    <w:rsid w:val="00183408"/>
    <w:rsid w:val="00184B90"/>
    <w:rsid w:val="00193556"/>
    <w:rsid w:val="0019392D"/>
    <w:rsid w:val="001969D0"/>
    <w:rsid w:val="001A3BA4"/>
    <w:rsid w:val="001A6897"/>
    <w:rsid w:val="001B2A47"/>
    <w:rsid w:val="001B2B2A"/>
    <w:rsid w:val="001B37A8"/>
    <w:rsid w:val="001B621F"/>
    <w:rsid w:val="001C0316"/>
    <w:rsid w:val="001C0359"/>
    <w:rsid w:val="001C2B09"/>
    <w:rsid w:val="001C2C10"/>
    <w:rsid w:val="001C316E"/>
    <w:rsid w:val="001C37EC"/>
    <w:rsid w:val="001C3DB4"/>
    <w:rsid w:val="001C6469"/>
    <w:rsid w:val="001D3BE0"/>
    <w:rsid w:val="001D4990"/>
    <w:rsid w:val="001E0663"/>
    <w:rsid w:val="001E0A94"/>
    <w:rsid w:val="001E25A7"/>
    <w:rsid w:val="001E5F04"/>
    <w:rsid w:val="001F0066"/>
    <w:rsid w:val="001F15D7"/>
    <w:rsid w:val="001F475A"/>
    <w:rsid w:val="001F7BD1"/>
    <w:rsid w:val="002015E7"/>
    <w:rsid w:val="00202C70"/>
    <w:rsid w:val="00204CBF"/>
    <w:rsid w:val="00205AAE"/>
    <w:rsid w:val="002101CA"/>
    <w:rsid w:val="002134A1"/>
    <w:rsid w:val="00214A85"/>
    <w:rsid w:val="00220F28"/>
    <w:rsid w:val="00221CCB"/>
    <w:rsid w:val="00225A57"/>
    <w:rsid w:val="0022647B"/>
    <w:rsid w:val="00231F03"/>
    <w:rsid w:val="0023258C"/>
    <w:rsid w:val="002329B1"/>
    <w:rsid w:val="00235537"/>
    <w:rsid w:val="00236042"/>
    <w:rsid w:val="00236A9E"/>
    <w:rsid w:val="0024358C"/>
    <w:rsid w:val="002436A6"/>
    <w:rsid w:val="00246232"/>
    <w:rsid w:val="002514DD"/>
    <w:rsid w:val="00252635"/>
    <w:rsid w:val="00254E66"/>
    <w:rsid w:val="00256551"/>
    <w:rsid w:val="00261D53"/>
    <w:rsid w:val="00274011"/>
    <w:rsid w:val="002748B7"/>
    <w:rsid w:val="002748F5"/>
    <w:rsid w:val="00277850"/>
    <w:rsid w:val="00286492"/>
    <w:rsid w:val="0028708A"/>
    <w:rsid w:val="00287B40"/>
    <w:rsid w:val="00290B8A"/>
    <w:rsid w:val="0029294D"/>
    <w:rsid w:val="002932DA"/>
    <w:rsid w:val="0029395B"/>
    <w:rsid w:val="00294342"/>
    <w:rsid w:val="00295A22"/>
    <w:rsid w:val="00297F1C"/>
    <w:rsid w:val="002A2C2D"/>
    <w:rsid w:val="002A4CCF"/>
    <w:rsid w:val="002A6FC7"/>
    <w:rsid w:val="002B1565"/>
    <w:rsid w:val="002B38D0"/>
    <w:rsid w:val="002B7412"/>
    <w:rsid w:val="002C5473"/>
    <w:rsid w:val="002C6C32"/>
    <w:rsid w:val="002C6FDB"/>
    <w:rsid w:val="002C7EAA"/>
    <w:rsid w:val="002D03F1"/>
    <w:rsid w:val="002D2614"/>
    <w:rsid w:val="002D44EA"/>
    <w:rsid w:val="002D4C12"/>
    <w:rsid w:val="002D72E7"/>
    <w:rsid w:val="002E0661"/>
    <w:rsid w:val="002E144A"/>
    <w:rsid w:val="002E212A"/>
    <w:rsid w:val="002E47CD"/>
    <w:rsid w:val="002E5E94"/>
    <w:rsid w:val="002E6AE6"/>
    <w:rsid w:val="002F0104"/>
    <w:rsid w:val="002F0971"/>
    <w:rsid w:val="002F0D46"/>
    <w:rsid w:val="002F0E90"/>
    <w:rsid w:val="002F2BF0"/>
    <w:rsid w:val="002F3807"/>
    <w:rsid w:val="002F4400"/>
    <w:rsid w:val="002F4D49"/>
    <w:rsid w:val="002F691A"/>
    <w:rsid w:val="002F6A64"/>
    <w:rsid w:val="00300AD7"/>
    <w:rsid w:val="00300FCE"/>
    <w:rsid w:val="00301ACB"/>
    <w:rsid w:val="00304C54"/>
    <w:rsid w:val="003056B3"/>
    <w:rsid w:val="003073CB"/>
    <w:rsid w:val="003073F2"/>
    <w:rsid w:val="003117BB"/>
    <w:rsid w:val="0031305F"/>
    <w:rsid w:val="00315614"/>
    <w:rsid w:val="0032045C"/>
    <w:rsid w:val="00321BCC"/>
    <w:rsid w:val="003220BD"/>
    <w:rsid w:val="0032387C"/>
    <w:rsid w:val="00324D59"/>
    <w:rsid w:val="00325353"/>
    <w:rsid w:val="00327749"/>
    <w:rsid w:val="00327BDA"/>
    <w:rsid w:val="00330E46"/>
    <w:rsid w:val="00335F41"/>
    <w:rsid w:val="00343D65"/>
    <w:rsid w:val="00343DE7"/>
    <w:rsid w:val="00346750"/>
    <w:rsid w:val="00351349"/>
    <w:rsid w:val="00355421"/>
    <w:rsid w:val="0035703C"/>
    <w:rsid w:val="00363B6A"/>
    <w:rsid w:val="00367D73"/>
    <w:rsid w:val="00370F5A"/>
    <w:rsid w:val="00372D0D"/>
    <w:rsid w:val="00372FE1"/>
    <w:rsid w:val="003742B2"/>
    <w:rsid w:val="00374550"/>
    <w:rsid w:val="00374638"/>
    <w:rsid w:val="00374906"/>
    <w:rsid w:val="00375660"/>
    <w:rsid w:val="003761CD"/>
    <w:rsid w:val="0037667A"/>
    <w:rsid w:val="00376A27"/>
    <w:rsid w:val="00376CD7"/>
    <w:rsid w:val="00377956"/>
    <w:rsid w:val="003801E3"/>
    <w:rsid w:val="003811C2"/>
    <w:rsid w:val="00384F80"/>
    <w:rsid w:val="00386EE0"/>
    <w:rsid w:val="0039034B"/>
    <w:rsid w:val="003942C8"/>
    <w:rsid w:val="0039431B"/>
    <w:rsid w:val="003960FE"/>
    <w:rsid w:val="00396EC9"/>
    <w:rsid w:val="003A1915"/>
    <w:rsid w:val="003A1E25"/>
    <w:rsid w:val="003A329B"/>
    <w:rsid w:val="003A776D"/>
    <w:rsid w:val="003A7F44"/>
    <w:rsid w:val="003B04A4"/>
    <w:rsid w:val="003B20A3"/>
    <w:rsid w:val="003B245B"/>
    <w:rsid w:val="003B38A4"/>
    <w:rsid w:val="003B77E6"/>
    <w:rsid w:val="003C0573"/>
    <w:rsid w:val="003C2711"/>
    <w:rsid w:val="003C2DF4"/>
    <w:rsid w:val="003C5F49"/>
    <w:rsid w:val="003D3CEC"/>
    <w:rsid w:val="003E21CF"/>
    <w:rsid w:val="003E23C3"/>
    <w:rsid w:val="003E2FC4"/>
    <w:rsid w:val="003E3489"/>
    <w:rsid w:val="003E4F2E"/>
    <w:rsid w:val="003F0396"/>
    <w:rsid w:val="003F0A33"/>
    <w:rsid w:val="003F45E1"/>
    <w:rsid w:val="003F59C9"/>
    <w:rsid w:val="003F6C43"/>
    <w:rsid w:val="003F7A9D"/>
    <w:rsid w:val="004000A1"/>
    <w:rsid w:val="004004EC"/>
    <w:rsid w:val="00400DAA"/>
    <w:rsid w:val="004014D1"/>
    <w:rsid w:val="00402DC4"/>
    <w:rsid w:val="00412A92"/>
    <w:rsid w:val="00414B5D"/>
    <w:rsid w:val="0041613F"/>
    <w:rsid w:val="00420BB5"/>
    <w:rsid w:val="00421F3D"/>
    <w:rsid w:val="00422952"/>
    <w:rsid w:val="004236C4"/>
    <w:rsid w:val="00427653"/>
    <w:rsid w:val="004351F1"/>
    <w:rsid w:val="004374A1"/>
    <w:rsid w:val="00441D03"/>
    <w:rsid w:val="00444080"/>
    <w:rsid w:val="0044705E"/>
    <w:rsid w:val="0045245F"/>
    <w:rsid w:val="00452B29"/>
    <w:rsid w:val="004535A9"/>
    <w:rsid w:val="004545D6"/>
    <w:rsid w:val="00455E05"/>
    <w:rsid w:val="004577A0"/>
    <w:rsid w:val="00464635"/>
    <w:rsid w:val="00465783"/>
    <w:rsid w:val="004675A8"/>
    <w:rsid w:val="00470A4E"/>
    <w:rsid w:val="0047200B"/>
    <w:rsid w:val="00475F03"/>
    <w:rsid w:val="004765CF"/>
    <w:rsid w:val="00485997"/>
    <w:rsid w:val="00485B5D"/>
    <w:rsid w:val="00485E78"/>
    <w:rsid w:val="0049137C"/>
    <w:rsid w:val="0049537B"/>
    <w:rsid w:val="004A31A0"/>
    <w:rsid w:val="004A383D"/>
    <w:rsid w:val="004A6AA4"/>
    <w:rsid w:val="004A79EC"/>
    <w:rsid w:val="004B18DE"/>
    <w:rsid w:val="004B1C35"/>
    <w:rsid w:val="004B1D90"/>
    <w:rsid w:val="004B34BA"/>
    <w:rsid w:val="004B53D6"/>
    <w:rsid w:val="004B5AD5"/>
    <w:rsid w:val="004B6A02"/>
    <w:rsid w:val="004B79CD"/>
    <w:rsid w:val="004C02AA"/>
    <w:rsid w:val="004C32A5"/>
    <w:rsid w:val="004C3C3B"/>
    <w:rsid w:val="004C6C50"/>
    <w:rsid w:val="004C78BC"/>
    <w:rsid w:val="004C7A0B"/>
    <w:rsid w:val="004D1A67"/>
    <w:rsid w:val="004D2B11"/>
    <w:rsid w:val="004D5832"/>
    <w:rsid w:val="004D63EE"/>
    <w:rsid w:val="004E307B"/>
    <w:rsid w:val="004E334F"/>
    <w:rsid w:val="004E3862"/>
    <w:rsid w:val="004F0B56"/>
    <w:rsid w:val="004F5698"/>
    <w:rsid w:val="00503B1F"/>
    <w:rsid w:val="005043EF"/>
    <w:rsid w:val="00505307"/>
    <w:rsid w:val="00507768"/>
    <w:rsid w:val="00513E43"/>
    <w:rsid w:val="005264A9"/>
    <w:rsid w:val="00531AB5"/>
    <w:rsid w:val="00533961"/>
    <w:rsid w:val="0053622F"/>
    <w:rsid w:val="005409A5"/>
    <w:rsid w:val="00540F2C"/>
    <w:rsid w:val="00541685"/>
    <w:rsid w:val="00541DCA"/>
    <w:rsid w:val="00557B1C"/>
    <w:rsid w:val="00557B5B"/>
    <w:rsid w:val="005676CF"/>
    <w:rsid w:val="00570929"/>
    <w:rsid w:val="00575C49"/>
    <w:rsid w:val="0058286F"/>
    <w:rsid w:val="00584F23"/>
    <w:rsid w:val="0059474E"/>
    <w:rsid w:val="005A282F"/>
    <w:rsid w:val="005A2E9B"/>
    <w:rsid w:val="005A384C"/>
    <w:rsid w:val="005A7C11"/>
    <w:rsid w:val="005B12EC"/>
    <w:rsid w:val="005B19D6"/>
    <w:rsid w:val="005B30E8"/>
    <w:rsid w:val="005B3CB2"/>
    <w:rsid w:val="005B4C8B"/>
    <w:rsid w:val="005B6C61"/>
    <w:rsid w:val="005C085A"/>
    <w:rsid w:val="005C31ED"/>
    <w:rsid w:val="005C7732"/>
    <w:rsid w:val="005D01DD"/>
    <w:rsid w:val="005D2AA8"/>
    <w:rsid w:val="005D3A40"/>
    <w:rsid w:val="005D4C3A"/>
    <w:rsid w:val="005D59C5"/>
    <w:rsid w:val="005E1EDC"/>
    <w:rsid w:val="005E5533"/>
    <w:rsid w:val="005E67B4"/>
    <w:rsid w:val="005F042C"/>
    <w:rsid w:val="005F0E69"/>
    <w:rsid w:val="005F34D6"/>
    <w:rsid w:val="005F379F"/>
    <w:rsid w:val="005F5BD1"/>
    <w:rsid w:val="005F7653"/>
    <w:rsid w:val="00601DCA"/>
    <w:rsid w:val="0060313A"/>
    <w:rsid w:val="006059F1"/>
    <w:rsid w:val="00605AD7"/>
    <w:rsid w:val="00606C9E"/>
    <w:rsid w:val="00610D0E"/>
    <w:rsid w:val="00612D38"/>
    <w:rsid w:val="00613D9B"/>
    <w:rsid w:val="0061478D"/>
    <w:rsid w:val="00617A4E"/>
    <w:rsid w:val="00617BDF"/>
    <w:rsid w:val="00617F6B"/>
    <w:rsid w:val="006209B5"/>
    <w:rsid w:val="00622E04"/>
    <w:rsid w:val="00624467"/>
    <w:rsid w:val="006260E8"/>
    <w:rsid w:val="006278A8"/>
    <w:rsid w:val="006311D4"/>
    <w:rsid w:val="00634598"/>
    <w:rsid w:val="0063494D"/>
    <w:rsid w:val="00635E51"/>
    <w:rsid w:val="00640153"/>
    <w:rsid w:val="00640157"/>
    <w:rsid w:val="0064140C"/>
    <w:rsid w:val="00643791"/>
    <w:rsid w:val="00646298"/>
    <w:rsid w:val="006476DE"/>
    <w:rsid w:val="0065041B"/>
    <w:rsid w:val="0066071A"/>
    <w:rsid w:val="00664674"/>
    <w:rsid w:val="006652A2"/>
    <w:rsid w:val="00670762"/>
    <w:rsid w:val="006707E1"/>
    <w:rsid w:val="00670B00"/>
    <w:rsid w:val="00671BDC"/>
    <w:rsid w:val="006736E0"/>
    <w:rsid w:val="00673875"/>
    <w:rsid w:val="00674D83"/>
    <w:rsid w:val="00677680"/>
    <w:rsid w:val="00681DA5"/>
    <w:rsid w:val="00681E96"/>
    <w:rsid w:val="00682904"/>
    <w:rsid w:val="00685F91"/>
    <w:rsid w:val="00696BF9"/>
    <w:rsid w:val="006A023B"/>
    <w:rsid w:val="006A2D5B"/>
    <w:rsid w:val="006A425C"/>
    <w:rsid w:val="006A45AA"/>
    <w:rsid w:val="006B068D"/>
    <w:rsid w:val="006B1551"/>
    <w:rsid w:val="006C306A"/>
    <w:rsid w:val="006C350B"/>
    <w:rsid w:val="006C385E"/>
    <w:rsid w:val="006D0812"/>
    <w:rsid w:val="006D2281"/>
    <w:rsid w:val="006D648C"/>
    <w:rsid w:val="006D6C8A"/>
    <w:rsid w:val="006E14A6"/>
    <w:rsid w:val="006E1628"/>
    <w:rsid w:val="006E30C3"/>
    <w:rsid w:val="006E3627"/>
    <w:rsid w:val="006E5D49"/>
    <w:rsid w:val="006E75D2"/>
    <w:rsid w:val="006F0028"/>
    <w:rsid w:val="006F2373"/>
    <w:rsid w:val="006F2664"/>
    <w:rsid w:val="006F3D05"/>
    <w:rsid w:val="006F4A91"/>
    <w:rsid w:val="0070103B"/>
    <w:rsid w:val="007025D3"/>
    <w:rsid w:val="00704F7D"/>
    <w:rsid w:val="00713B11"/>
    <w:rsid w:val="00714287"/>
    <w:rsid w:val="00716FBD"/>
    <w:rsid w:val="00721C6A"/>
    <w:rsid w:val="007220A3"/>
    <w:rsid w:val="007236C0"/>
    <w:rsid w:val="00724446"/>
    <w:rsid w:val="00725E84"/>
    <w:rsid w:val="00726D8E"/>
    <w:rsid w:val="007278F4"/>
    <w:rsid w:val="00727BE2"/>
    <w:rsid w:val="007305AC"/>
    <w:rsid w:val="00731E1C"/>
    <w:rsid w:val="00733305"/>
    <w:rsid w:val="00735834"/>
    <w:rsid w:val="00737F3B"/>
    <w:rsid w:val="007427AE"/>
    <w:rsid w:val="00742A61"/>
    <w:rsid w:val="007430C4"/>
    <w:rsid w:val="007445B7"/>
    <w:rsid w:val="0074647C"/>
    <w:rsid w:val="00747635"/>
    <w:rsid w:val="00752810"/>
    <w:rsid w:val="00757713"/>
    <w:rsid w:val="007634DE"/>
    <w:rsid w:val="00767AF1"/>
    <w:rsid w:val="00771C75"/>
    <w:rsid w:val="00771FA4"/>
    <w:rsid w:val="00773FF5"/>
    <w:rsid w:val="00774661"/>
    <w:rsid w:val="00775A3E"/>
    <w:rsid w:val="007761B6"/>
    <w:rsid w:val="00777305"/>
    <w:rsid w:val="00777B89"/>
    <w:rsid w:val="00782139"/>
    <w:rsid w:val="007857EB"/>
    <w:rsid w:val="00787D5C"/>
    <w:rsid w:val="0079034E"/>
    <w:rsid w:val="007904EC"/>
    <w:rsid w:val="007905DD"/>
    <w:rsid w:val="007921B2"/>
    <w:rsid w:val="007934BF"/>
    <w:rsid w:val="00795858"/>
    <w:rsid w:val="00796017"/>
    <w:rsid w:val="007A0C68"/>
    <w:rsid w:val="007A1C66"/>
    <w:rsid w:val="007A6939"/>
    <w:rsid w:val="007B4DB4"/>
    <w:rsid w:val="007B4F73"/>
    <w:rsid w:val="007B511B"/>
    <w:rsid w:val="007B6D76"/>
    <w:rsid w:val="007B75B3"/>
    <w:rsid w:val="007C16EE"/>
    <w:rsid w:val="007C34DF"/>
    <w:rsid w:val="007C5A0C"/>
    <w:rsid w:val="007C782D"/>
    <w:rsid w:val="007D1F05"/>
    <w:rsid w:val="007D2910"/>
    <w:rsid w:val="007D3F8F"/>
    <w:rsid w:val="007D5316"/>
    <w:rsid w:val="007D5BD9"/>
    <w:rsid w:val="007D5CDF"/>
    <w:rsid w:val="007D65C7"/>
    <w:rsid w:val="007E222D"/>
    <w:rsid w:val="007E2E57"/>
    <w:rsid w:val="007E3157"/>
    <w:rsid w:val="007E33D2"/>
    <w:rsid w:val="007E5A88"/>
    <w:rsid w:val="007E7F06"/>
    <w:rsid w:val="007F5A6B"/>
    <w:rsid w:val="007F5C35"/>
    <w:rsid w:val="007F706A"/>
    <w:rsid w:val="007F7A88"/>
    <w:rsid w:val="0080004F"/>
    <w:rsid w:val="00800E0B"/>
    <w:rsid w:val="008025AB"/>
    <w:rsid w:val="00805FDF"/>
    <w:rsid w:val="00812173"/>
    <w:rsid w:val="008146A5"/>
    <w:rsid w:val="0081784A"/>
    <w:rsid w:val="00822CF7"/>
    <w:rsid w:val="00824FF0"/>
    <w:rsid w:val="00825665"/>
    <w:rsid w:val="00833159"/>
    <w:rsid w:val="00833381"/>
    <w:rsid w:val="008440D7"/>
    <w:rsid w:val="00845735"/>
    <w:rsid w:val="0084627F"/>
    <w:rsid w:val="0084697F"/>
    <w:rsid w:val="00847AF9"/>
    <w:rsid w:val="00851BEB"/>
    <w:rsid w:val="008522AE"/>
    <w:rsid w:val="00855526"/>
    <w:rsid w:val="0085583E"/>
    <w:rsid w:val="00855F0E"/>
    <w:rsid w:val="00864BA3"/>
    <w:rsid w:val="00865962"/>
    <w:rsid w:val="00865FC9"/>
    <w:rsid w:val="008661B0"/>
    <w:rsid w:val="00872C56"/>
    <w:rsid w:val="00873C55"/>
    <w:rsid w:val="008755CA"/>
    <w:rsid w:val="00876868"/>
    <w:rsid w:val="0088047D"/>
    <w:rsid w:val="0088059A"/>
    <w:rsid w:val="00880EF1"/>
    <w:rsid w:val="00881C56"/>
    <w:rsid w:val="00882671"/>
    <w:rsid w:val="00884C6F"/>
    <w:rsid w:val="00886466"/>
    <w:rsid w:val="008873D8"/>
    <w:rsid w:val="00890C65"/>
    <w:rsid w:val="00891DFD"/>
    <w:rsid w:val="0089200D"/>
    <w:rsid w:val="00892610"/>
    <w:rsid w:val="00894E19"/>
    <w:rsid w:val="008A1633"/>
    <w:rsid w:val="008A670D"/>
    <w:rsid w:val="008B0F30"/>
    <w:rsid w:val="008B41A1"/>
    <w:rsid w:val="008B55A4"/>
    <w:rsid w:val="008B5686"/>
    <w:rsid w:val="008B633F"/>
    <w:rsid w:val="008B6C82"/>
    <w:rsid w:val="008B7902"/>
    <w:rsid w:val="008C1650"/>
    <w:rsid w:val="008C44FA"/>
    <w:rsid w:val="008C4BF7"/>
    <w:rsid w:val="008C695F"/>
    <w:rsid w:val="008C6FEE"/>
    <w:rsid w:val="008C7E8B"/>
    <w:rsid w:val="008D14F1"/>
    <w:rsid w:val="008D1F83"/>
    <w:rsid w:val="008D23A4"/>
    <w:rsid w:val="008D2658"/>
    <w:rsid w:val="008D284B"/>
    <w:rsid w:val="008D4999"/>
    <w:rsid w:val="008E1202"/>
    <w:rsid w:val="008E79CE"/>
    <w:rsid w:val="008E7FC3"/>
    <w:rsid w:val="008F02A9"/>
    <w:rsid w:val="008F1852"/>
    <w:rsid w:val="008F2BA6"/>
    <w:rsid w:val="008F36D1"/>
    <w:rsid w:val="008F67A0"/>
    <w:rsid w:val="008F7B93"/>
    <w:rsid w:val="008F7E57"/>
    <w:rsid w:val="00900A72"/>
    <w:rsid w:val="00903600"/>
    <w:rsid w:val="00905A22"/>
    <w:rsid w:val="00906E14"/>
    <w:rsid w:val="00907E69"/>
    <w:rsid w:val="00907FE3"/>
    <w:rsid w:val="00911493"/>
    <w:rsid w:val="009164F0"/>
    <w:rsid w:val="00922C57"/>
    <w:rsid w:val="00924A31"/>
    <w:rsid w:val="009268B2"/>
    <w:rsid w:val="00926A52"/>
    <w:rsid w:val="00927EF5"/>
    <w:rsid w:val="00933FAE"/>
    <w:rsid w:val="00934AB9"/>
    <w:rsid w:val="0093623E"/>
    <w:rsid w:val="009403C9"/>
    <w:rsid w:val="00940875"/>
    <w:rsid w:val="0094460C"/>
    <w:rsid w:val="00944ED9"/>
    <w:rsid w:val="009461BB"/>
    <w:rsid w:val="009471B6"/>
    <w:rsid w:val="00947F4C"/>
    <w:rsid w:val="009514BB"/>
    <w:rsid w:val="00951CC1"/>
    <w:rsid w:val="00952002"/>
    <w:rsid w:val="00953C50"/>
    <w:rsid w:val="009602BB"/>
    <w:rsid w:val="009625F6"/>
    <w:rsid w:val="009705FA"/>
    <w:rsid w:val="0097083C"/>
    <w:rsid w:val="00974D57"/>
    <w:rsid w:val="00977112"/>
    <w:rsid w:val="009814F7"/>
    <w:rsid w:val="00982935"/>
    <w:rsid w:val="009869CB"/>
    <w:rsid w:val="00986DE4"/>
    <w:rsid w:val="009918E8"/>
    <w:rsid w:val="00995F09"/>
    <w:rsid w:val="009A093A"/>
    <w:rsid w:val="009A1720"/>
    <w:rsid w:val="009A1AF3"/>
    <w:rsid w:val="009A2A7B"/>
    <w:rsid w:val="009A2C28"/>
    <w:rsid w:val="009A6791"/>
    <w:rsid w:val="009B364E"/>
    <w:rsid w:val="009B383C"/>
    <w:rsid w:val="009B6E7C"/>
    <w:rsid w:val="009B6E96"/>
    <w:rsid w:val="009C3344"/>
    <w:rsid w:val="009C447C"/>
    <w:rsid w:val="009C5B0E"/>
    <w:rsid w:val="009C6FB0"/>
    <w:rsid w:val="009D11B9"/>
    <w:rsid w:val="009D2E73"/>
    <w:rsid w:val="009D40D1"/>
    <w:rsid w:val="009D4A41"/>
    <w:rsid w:val="009E0266"/>
    <w:rsid w:val="009E482C"/>
    <w:rsid w:val="009E4AAE"/>
    <w:rsid w:val="009E695F"/>
    <w:rsid w:val="009F0B76"/>
    <w:rsid w:val="009F36D7"/>
    <w:rsid w:val="009F4674"/>
    <w:rsid w:val="009F63FA"/>
    <w:rsid w:val="009F6969"/>
    <w:rsid w:val="009F725B"/>
    <w:rsid w:val="009F7CCA"/>
    <w:rsid w:val="00A0018E"/>
    <w:rsid w:val="00A047EF"/>
    <w:rsid w:val="00A062A6"/>
    <w:rsid w:val="00A11BC0"/>
    <w:rsid w:val="00A160B5"/>
    <w:rsid w:val="00A16F5E"/>
    <w:rsid w:val="00A17C9E"/>
    <w:rsid w:val="00A20089"/>
    <w:rsid w:val="00A25703"/>
    <w:rsid w:val="00A25AAC"/>
    <w:rsid w:val="00A26C6F"/>
    <w:rsid w:val="00A32FAC"/>
    <w:rsid w:val="00A334CB"/>
    <w:rsid w:val="00A3456B"/>
    <w:rsid w:val="00A35CE0"/>
    <w:rsid w:val="00A36082"/>
    <w:rsid w:val="00A36286"/>
    <w:rsid w:val="00A37442"/>
    <w:rsid w:val="00A41BEC"/>
    <w:rsid w:val="00A41EDF"/>
    <w:rsid w:val="00A45A0B"/>
    <w:rsid w:val="00A4629A"/>
    <w:rsid w:val="00A46A0F"/>
    <w:rsid w:val="00A46D83"/>
    <w:rsid w:val="00A47903"/>
    <w:rsid w:val="00A521E2"/>
    <w:rsid w:val="00A5297D"/>
    <w:rsid w:val="00A53EE0"/>
    <w:rsid w:val="00A55F59"/>
    <w:rsid w:val="00A57148"/>
    <w:rsid w:val="00A57352"/>
    <w:rsid w:val="00A573EA"/>
    <w:rsid w:val="00A64680"/>
    <w:rsid w:val="00A70DDB"/>
    <w:rsid w:val="00A71116"/>
    <w:rsid w:val="00A74492"/>
    <w:rsid w:val="00A76F5B"/>
    <w:rsid w:val="00A811F3"/>
    <w:rsid w:val="00A8412E"/>
    <w:rsid w:val="00A90184"/>
    <w:rsid w:val="00A9089D"/>
    <w:rsid w:val="00A93C16"/>
    <w:rsid w:val="00AB0744"/>
    <w:rsid w:val="00AB1E80"/>
    <w:rsid w:val="00AB30DC"/>
    <w:rsid w:val="00AB345B"/>
    <w:rsid w:val="00AB5003"/>
    <w:rsid w:val="00AB5D02"/>
    <w:rsid w:val="00AC04C0"/>
    <w:rsid w:val="00AC314D"/>
    <w:rsid w:val="00AC6E2E"/>
    <w:rsid w:val="00AC7D4C"/>
    <w:rsid w:val="00AD3095"/>
    <w:rsid w:val="00AD68F5"/>
    <w:rsid w:val="00AE00C0"/>
    <w:rsid w:val="00AE0987"/>
    <w:rsid w:val="00AE102E"/>
    <w:rsid w:val="00AE3E43"/>
    <w:rsid w:val="00AE4715"/>
    <w:rsid w:val="00AE5B22"/>
    <w:rsid w:val="00AE5C7C"/>
    <w:rsid w:val="00AF088E"/>
    <w:rsid w:val="00AF6E44"/>
    <w:rsid w:val="00B00123"/>
    <w:rsid w:val="00B00B4C"/>
    <w:rsid w:val="00B04A01"/>
    <w:rsid w:val="00B101D7"/>
    <w:rsid w:val="00B12936"/>
    <w:rsid w:val="00B131B0"/>
    <w:rsid w:val="00B13943"/>
    <w:rsid w:val="00B2112B"/>
    <w:rsid w:val="00B24279"/>
    <w:rsid w:val="00B25C01"/>
    <w:rsid w:val="00B25F23"/>
    <w:rsid w:val="00B31737"/>
    <w:rsid w:val="00B31BDE"/>
    <w:rsid w:val="00B36031"/>
    <w:rsid w:val="00B43746"/>
    <w:rsid w:val="00B4374E"/>
    <w:rsid w:val="00B442A7"/>
    <w:rsid w:val="00B444D2"/>
    <w:rsid w:val="00B449F7"/>
    <w:rsid w:val="00B50068"/>
    <w:rsid w:val="00B5173F"/>
    <w:rsid w:val="00B54E8D"/>
    <w:rsid w:val="00B5596D"/>
    <w:rsid w:val="00B6040A"/>
    <w:rsid w:val="00B62703"/>
    <w:rsid w:val="00B6387D"/>
    <w:rsid w:val="00B67C45"/>
    <w:rsid w:val="00B77F67"/>
    <w:rsid w:val="00B826E5"/>
    <w:rsid w:val="00B8342C"/>
    <w:rsid w:val="00B835C1"/>
    <w:rsid w:val="00B837F5"/>
    <w:rsid w:val="00B92199"/>
    <w:rsid w:val="00B93776"/>
    <w:rsid w:val="00B963F9"/>
    <w:rsid w:val="00B97840"/>
    <w:rsid w:val="00BA00F0"/>
    <w:rsid w:val="00BA0DE0"/>
    <w:rsid w:val="00BA16BB"/>
    <w:rsid w:val="00BA4F7F"/>
    <w:rsid w:val="00BA57A5"/>
    <w:rsid w:val="00BB044F"/>
    <w:rsid w:val="00BB33FE"/>
    <w:rsid w:val="00BB56BF"/>
    <w:rsid w:val="00BB5AEA"/>
    <w:rsid w:val="00BB67DF"/>
    <w:rsid w:val="00BB745F"/>
    <w:rsid w:val="00BC0050"/>
    <w:rsid w:val="00BC21E9"/>
    <w:rsid w:val="00BC2500"/>
    <w:rsid w:val="00BC434A"/>
    <w:rsid w:val="00BC530E"/>
    <w:rsid w:val="00BD07DF"/>
    <w:rsid w:val="00BD1611"/>
    <w:rsid w:val="00BD2058"/>
    <w:rsid w:val="00BD210E"/>
    <w:rsid w:val="00BD3AB0"/>
    <w:rsid w:val="00BD53CD"/>
    <w:rsid w:val="00BE0575"/>
    <w:rsid w:val="00BE0F1D"/>
    <w:rsid w:val="00BE1472"/>
    <w:rsid w:val="00BE6222"/>
    <w:rsid w:val="00BE68F7"/>
    <w:rsid w:val="00BF05E5"/>
    <w:rsid w:val="00BF1450"/>
    <w:rsid w:val="00BF2088"/>
    <w:rsid w:val="00C03027"/>
    <w:rsid w:val="00C0494E"/>
    <w:rsid w:val="00C04A12"/>
    <w:rsid w:val="00C04C18"/>
    <w:rsid w:val="00C11D8C"/>
    <w:rsid w:val="00C1284B"/>
    <w:rsid w:val="00C21A21"/>
    <w:rsid w:val="00C279FB"/>
    <w:rsid w:val="00C27CBE"/>
    <w:rsid w:val="00C34218"/>
    <w:rsid w:val="00C36A04"/>
    <w:rsid w:val="00C379DE"/>
    <w:rsid w:val="00C402BC"/>
    <w:rsid w:val="00C4050F"/>
    <w:rsid w:val="00C4626D"/>
    <w:rsid w:val="00C4646A"/>
    <w:rsid w:val="00C51552"/>
    <w:rsid w:val="00C542A6"/>
    <w:rsid w:val="00C55738"/>
    <w:rsid w:val="00C55808"/>
    <w:rsid w:val="00C57C16"/>
    <w:rsid w:val="00C61062"/>
    <w:rsid w:val="00C63A17"/>
    <w:rsid w:val="00C645A8"/>
    <w:rsid w:val="00C651A2"/>
    <w:rsid w:val="00C670F0"/>
    <w:rsid w:val="00C7321C"/>
    <w:rsid w:val="00C73AFB"/>
    <w:rsid w:val="00C744CD"/>
    <w:rsid w:val="00C74B6B"/>
    <w:rsid w:val="00C75A85"/>
    <w:rsid w:val="00C761DA"/>
    <w:rsid w:val="00C7676F"/>
    <w:rsid w:val="00C80F51"/>
    <w:rsid w:val="00C82392"/>
    <w:rsid w:val="00C876DE"/>
    <w:rsid w:val="00C87878"/>
    <w:rsid w:val="00C926BF"/>
    <w:rsid w:val="00C93817"/>
    <w:rsid w:val="00C93CE1"/>
    <w:rsid w:val="00C9493F"/>
    <w:rsid w:val="00C94987"/>
    <w:rsid w:val="00C94FBA"/>
    <w:rsid w:val="00CA113C"/>
    <w:rsid w:val="00CA113D"/>
    <w:rsid w:val="00CA1CC0"/>
    <w:rsid w:val="00CA3172"/>
    <w:rsid w:val="00CA36D4"/>
    <w:rsid w:val="00CA4756"/>
    <w:rsid w:val="00CA6B50"/>
    <w:rsid w:val="00CB12DA"/>
    <w:rsid w:val="00CB6984"/>
    <w:rsid w:val="00CC09AD"/>
    <w:rsid w:val="00CC5D3A"/>
    <w:rsid w:val="00CC7E2E"/>
    <w:rsid w:val="00CD17E8"/>
    <w:rsid w:val="00CD25E3"/>
    <w:rsid w:val="00CD2F41"/>
    <w:rsid w:val="00CD4813"/>
    <w:rsid w:val="00CD573A"/>
    <w:rsid w:val="00CD7139"/>
    <w:rsid w:val="00CE0948"/>
    <w:rsid w:val="00CE0A08"/>
    <w:rsid w:val="00CE2DE6"/>
    <w:rsid w:val="00CE79BF"/>
    <w:rsid w:val="00CF0165"/>
    <w:rsid w:val="00CF1299"/>
    <w:rsid w:val="00D041BA"/>
    <w:rsid w:val="00D045B9"/>
    <w:rsid w:val="00D05391"/>
    <w:rsid w:val="00D05639"/>
    <w:rsid w:val="00D136A8"/>
    <w:rsid w:val="00D14011"/>
    <w:rsid w:val="00D16498"/>
    <w:rsid w:val="00D207E3"/>
    <w:rsid w:val="00D34809"/>
    <w:rsid w:val="00D34B52"/>
    <w:rsid w:val="00D3577C"/>
    <w:rsid w:val="00D3638B"/>
    <w:rsid w:val="00D36724"/>
    <w:rsid w:val="00D405A1"/>
    <w:rsid w:val="00D437F8"/>
    <w:rsid w:val="00D43A77"/>
    <w:rsid w:val="00D448B7"/>
    <w:rsid w:val="00D465E1"/>
    <w:rsid w:val="00D50534"/>
    <w:rsid w:val="00D50ADA"/>
    <w:rsid w:val="00D569E2"/>
    <w:rsid w:val="00D57B24"/>
    <w:rsid w:val="00D64F3B"/>
    <w:rsid w:val="00D6512D"/>
    <w:rsid w:val="00D65BCA"/>
    <w:rsid w:val="00D66C2E"/>
    <w:rsid w:val="00D70342"/>
    <w:rsid w:val="00D715AA"/>
    <w:rsid w:val="00D75851"/>
    <w:rsid w:val="00D77D03"/>
    <w:rsid w:val="00D812B6"/>
    <w:rsid w:val="00D820CF"/>
    <w:rsid w:val="00D82EC2"/>
    <w:rsid w:val="00D82F95"/>
    <w:rsid w:val="00D850C9"/>
    <w:rsid w:val="00D90B6D"/>
    <w:rsid w:val="00D946C5"/>
    <w:rsid w:val="00D97B1C"/>
    <w:rsid w:val="00DA1692"/>
    <w:rsid w:val="00DA3832"/>
    <w:rsid w:val="00DB2CC5"/>
    <w:rsid w:val="00DB5E8D"/>
    <w:rsid w:val="00DB6FDC"/>
    <w:rsid w:val="00DC17C4"/>
    <w:rsid w:val="00DC2783"/>
    <w:rsid w:val="00DC3FC8"/>
    <w:rsid w:val="00DC4217"/>
    <w:rsid w:val="00DC5555"/>
    <w:rsid w:val="00DD42A0"/>
    <w:rsid w:val="00DD71F8"/>
    <w:rsid w:val="00DE000D"/>
    <w:rsid w:val="00DF0F45"/>
    <w:rsid w:val="00DF2A48"/>
    <w:rsid w:val="00DF4530"/>
    <w:rsid w:val="00DF5CFE"/>
    <w:rsid w:val="00DF5D38"/>
    <w:rsid w:val="00E0077A"/>
    <w:rsid w:val="00E013EF"/>
    <w:rsid w:val="00E057F3"/>
    <w:rsid w:val="00E07C33"/>
    <w:rsid w:val="00E07F55"/>
    <w:rsid w:val="00E106D2"/>
    <w:rsid w:val="00E14D37"/>
    <w:rsid w:val="00E152DE"/>
    <w:rsid w:val="00E2039C"/>
    <w:rsid w:val="00E2554E"/>
    <w:rsid w:val="00E361CB"/>
    <w:rsid w:val="00E40B22"/>
    <w:rsid w:val="00E41287"/>
    <w:rsid w:val="00E41313"/>
    <w:rsid w:val="00E43246"/>
    <w:rsid w:val="00E43A08"/>
    <w:rsid w:val="00E45332"/>
    <w:rsid w:val="00E4753C"/>
    <w:rsid w:val="00E50C40"/>
    <w:rsid w:val="00E53743"/>
    <w:rsid w:val="00E54E48"/>
    <w:rsid w:val="00E55253"/>
    <w:rsid w:val="00E56CC6"/>
    <w:rsid w:val="00E61720"/>
    <w:rsid w:val="00E620BE"/>
    <w:rsid w:val="00E63A0A"/>
    <w:rsid w:val="00E7193C"/>
    <w:rsid w:val="00E724F8"/>
    <w:rsid w:val="00E74FD3"/>
    <w:rsid w:val="00E7736A"/>
    <w:rsid w:val="00E813CD"/>
    <w:rsid w:val="00E854C2"/>
    <w:rsid w:val="00E86598"/>
    <w:rsid w:val="00E86DF8"/>
    <w:rsid w:val="00E92AB9"/>
    <w:rsid w:val="00E954DF"/>
    <w:rsid w:val="00EA0EF4"/>
    <w:rsid w:val="00EA0F47"/>
    <w:rsid w:val="00EA1E80"/>
    <w:rsid w:val="00EA27AF"/>
    <w:rsid w:val="00EA3053"/>
    <w:rsid w:val="00EA38B9"/>
    <w:rsid w:val="00EA4E34"/>
    <w:rsid w:val="00EA689E"/>
    <w:rsid w:val="00EA7753"/>
    <w:rsid w:val="00EB277B"/>
    <w:rsid w:val="00EB71F9"/>
    <w:rsid w:val="00EB72F8"/>
    <w:rsid w:val="00EB789E"/>
    <w:rsid w:val="00EC3137"/>
    <w:rsid w:val="00EC53C9"/>
    <w:rsid w:val="00EC5517"/>
    <w:rsid w:val="00EC584C"/>
    <w:rsid w:val="00EC5ACB"/>
    <w:rsid w:val="00EC6668"/>
    <w:rsid w:val="00EC716D"/>
    <w:rsid w:val="00ED2015"/>
    <w:rsid w:val="00ED2F0F"/>
    <w:rsid w:val="00ED5BAA"/>
    <w:rsid w:val="00EE3543"/>
    <w:rsid w:val="00EF1E86"/>
    <w:rsid w:val="00EF3A33"/>
    <w:rsid w:val="00EF7D42"/>
    <w:rsid w:val="00F043FF"/>
    <w:rsid w:val="00F04994"/>
    <w:rsid w:val="00F04EFC"/>
    <w:rsid w:val="00F05A3F"/>
    <w:rsid w:val="00F144D3"/>
    <w:rsid w:val="00F16577"/>
    <w:rsid w:val="00F219C9"/>
    <w:rsid w:val="00F2772F"/>
    <w:rsid w:val="00F3269F"/>
    <w:rsid w:val="00F36299"/>
    <w:rsid w:val="00F36FC8"/>
    <w:rsid w:val="00F403C9"/>
    <w:rsid w:val="00F404CF"/>
    <w:rsid w:val="00F40F01"/>
    <w:rsid w:val="00F436B1"/>
    <w:rsid w:val="00F46861"/>
    <w:rsid w:val="00F47C34"/>
    <w:rsid w:val="00F52874"/>
    <w:rsid w:val="00F544E0"/>
    <w:rsid w:val="00F6014B"/>
    <w:rsid w:val="00F62186"/>
    <w:rsid w:val="00F62A0C"/>
    <w:rsid w:val="00F6349C"/>
    <w:rsid w:val="00F63ABB"/>
    <w:rsid w:val="00F64209"/>
    <w:rsid w:val="00F649EE"/>
    <w:rsid w:val="00F72AB3"/>
    <w:rsid w:val="00F73C0C"/>
    <w:rsid w:val="00F805A1"/>
    <w:rsid w:val="00F83D8B"/>
    <w:rsid w:val="00F83FB1"/>
    <w:rsid w:val="00F8414F"/>
    <w:rsid w:val="00F9052D"/>
    <w:rsid w:val="00F94597"/>
    <w:rsid w:val="00F94AC5"/>
    <w:rsid w:val="00F95548"/>
    <w:rsid w:val="00F9585F"/>
    <w:rsid w:val="00F97621"/>
    <w:rsid w:val="00FA1626"/>
    <w:rsid w:val="00FB7C4F"/>
    <w:rsid w:val="00FC0D66"/>
    <w:rsid w:val="00FD0BC6"/>
    <w:rsid w:val="00FD1510"/>
    <w:rsid w:val="00FD4BBE"/>
    <w:rsid w:val="00FE2E96"/>
    <w:rsid w:val="00FE3E3D"/>
    <w:rsid w:val="00FF3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20DB4"/>
  <w15:chartTrackingRefBased/>
  <w15:docId w15:val="{63BC9E0E-1A63-4FAE-B64E-2EA15A6F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unhideWhenUsed/>
    <w:rsid w:val="008F36D1"/>
  </w:style>
  <w:style w:type="character" w:customStyle="1" w:styleId="ZkladntextChar">
    <w:name w:val="Základní text Char"/>
    <w:aliases w:val="Body Text (Czech Radio) Char"/>
    <w:link w:val="Zkladntext"/>
    <w:uiPriority w:val="99"/>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ace@rozhlas.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3.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4.xml><?xml version="1.0" encoding="utf-8"?>
<ds:datastoreItem xmlns:ds="http://schemas.openxmlformats.org/officeDocument/2006/customXml" ds:itemID="{ABEB809D-8B15-4BCC-918D-76E6AD50EC3A}">
  <ds:schemaRefs>
    <ds:schemaRef ds:uri="http://schemas.microsoft.com/office/2006/metadata/properties"/>
    <ds:schemaRef ds:uri="http://schemas.microsoft.com/office/infopath/2007/PartnerControls"/>
    <ds:schemaRef ds:uri="$ListId:dokumentyvz;"/>
  </ds:schemaRefs>
</ds:datastoreItem>
</file>

<file path=customXml/itemProps5.xml><?xml version="1.0" encoding="utf-8"?>
<ds:datastoreItem xmlns:ds="http://schemas.openxmlformats.org/officeDocument/2006/customXml" ds:itemID="{31C5D2D5-EB21-4861-A45D-FE373DBE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16</Pages>
  <Words>5528</Words>
  <Characters>32618</Characters>
  <Application>Microsoft Office Word</Application>
  <DocSecurity>0</DocSecurity>
  <Lines>271</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23</cp:revision>
  <cp:lastPrinted>2017-01-02T12:14:00Z</cp:lastPrinted>
  <dcterms:created xsi:type="dcterms:W3CDTF">2024-12-17T11:58:00Z</dcterms:created>
  <dcterms:modified xsi:type="dcterms:W3CDTF">2025-02-25T13:24:00Z</dcterms:modified>
</cp:coreProperties>
</file>